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EF54" w14:textId="77777777" w:rsidR="00453F03" w:rsidRDefault="00453F03">
      <w:pPr>
        <w:jc w:val="left"/>
        <w:rPr>
          <w:rFonts w:ascii="仿宋_GB2312" w:eastAsia="仿宋_GB2312" w:hAnsi="仿宋_GB2312" w:cs="仿宋_GB2312"/>
          <w:color w:val="FF0000"/>
          <w:sz w:val="28"/>
          <w:szCs w:val="28"/>
        </w:rPr>
      </w:pPr>
    </w:p>
    <w:p w14:paraId="6221D191" w14:textId="77777777" w:rsidR="00453F03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成果名称：图谱与子图存在性</w:t>
      </w:r>
    </w:p>
    <w:p w14:paraId="467180B1" w14:textId="77777777" w:rsidR="00453F03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完成单位：西北工业大学 天津大学</w:t>
      </w:r>
    </w:p>
    <w:p w14:paraId="0B62D80D" w14:textId="77777777" w:rsidR="00453F03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完成人：王力工、刘晓刚、李斌龙、宁博、张胜贵</w:t>
      </w:r>
    </w:p>
    <w:p w14:paraId="6A0724B7" w14:textId="77777777" w:rsidR="00453F03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成果简介：</w:t>
      </w:r>
    </w:p>
    <w:p w14:paraId="2F1870F3" w14:textId="77777777" w:rsidR="00453F03" w:rsidRDefault="00000000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刻画了一致超图的谱极值问题与其结构性质的关系。创造性地定义了</w:t>
      </w:r>
      <w:r>
        <w:rPr>
          <w:rFonts w:ascii="Times New Roman" w:eastAsia="仿宋_GB2312" w:hAnsi="Times New Roman" w:cs="Times New Roman"/>
          <w:sz w:val="32"/>
          <w:szCs w:val="32"/>
        </w:rPr>
        <w:t>Switching edges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Grafting edges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Subdividing edges</w:t>
      </w:r>
      <w:r>
        <w:rPr>
          <w:rFonts w:ascii="仿宋_GB2312" w:eastAsia="仿宋_GB2312" w:hAnsi="仿宋_GB2312" w:cs="仿宋_GB2312" w:hint="eastAsia"/>
          <w:sz w:val="32"/>
          <w:szCs w:val="32"/>
        </w:rPr>
        <w:t>三类新的超图变换；研究了这三类变换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对一致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超图邻接谱半径的扰动。此外，</w:t>
      </w:r>
      <w:r>
        <w:rPr>
          <w:rFonts w:ascii="仿宋_GB2312" w:eastAsia="仿宋_GB2312" w:hAnsi="仿宋_GB2312" w:cs="仿宋_GB2312"/>
          <w:sz w:val="32"/>
          <w:szCs w:val="32"/>
        </w:rPr>
        <w:t>本项目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发现并证明了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一致超树的优超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定理。相关成果发表在</w:t>
      </w:r>
      <w:r>
        <w:rPr>
          <w:rFonts w:ascii="Times New Roman" w:eastAsia="仿宋_GB2312" w:hAnsi="Times New Roman" w:cs="Times New Roman"/>
          <w:sz w:val="32"/>
          <w:szCs w:val="32"/>
        </w:rPr>
        <w:t>Linear Algebra Appl.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(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Linear Multilinear Algebra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(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上。</w:t>
      </w:r>
    </w:p>
    <w:p w14:paraId="57B1E667" w14:textId="77777777" w:rsidR="00453F03" w:rsidRDefault="00000000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首次研究</w:t>
      </w:r>
      <w:r>
        <w:rPr>
          <w:rFonts w:ascii="仿宋_GB2312" w:eastAsia="仿宋_GB2312" w:hAnsi="仿宋_GB2312" w:cs="仿宋_GB2312"/>
          <w:position w:val="-12"/>
          <w:sz w:val="32"/>
          <w:szCs w:val="32"/>
        </w:rPr>
        <w:object w:dxaOrig="315" w:dyaOrig="360" w14:anchorId="7729B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8pt" o:ole="">
            <v:imagedata r:id="rId7" o:title=""/>
          </v:shape>
          <o:OLEObject Type="Embed" ProgID="Equation.KSEE3" ShapeID="_x0000_i1025" DrawAspect="Content" ObjectID="_1771352322" r:id="rId8"/>
        </w:objec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谱确定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问题，证明了完全图、路、路的补图、圈的并、圈的并的补图、完全图和路的连图、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星型树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和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双星型树等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图类在给定</w:t>
      </w:r>
      <w:r>
        <w:rPr>
          <w:rFonts w:ascii="仿宋_GB2312" w:eastAsia="仿宋_GB2312" w:hAnsi="仿宋_GB2312" w:cs="仿宋_GB2312"/>
          <w:position w:val="-6"/>
          <w:sz w:val="32"/>
          <w:szCs w:val="32"/>
        </w:rPr>
        <w:object w:dxaOrig="225" w:dyaOrig="225" w14:anchorId="1674D9E6">
          <v:shape id="_x0000_i1026" type="#_x0000_t75" style="width:11.5pt;height:11.5pt" o:ole="">
            <v:imagedata r:id="rId9" o:title=""/>
          </v:shape>
          <o:OLEObject Type="Embed" ProgID="Equation.DSMT4" ShapeID="_x0000_i1026" DrawAspect="Content" ObjectID="_1771352323" r:id="rId10"/>
        </w:object>
      </w:r>
      <w:r>
        <w:rPr>
          <w:rFonts w:ascii="仿宋_GB2312" w:eastAsia="仿宋_GB2312" w:hAnsi="仿宋_GB2312" w:cs="仿宋_GB2312"/>
          <w:sz w:val="32"/>
          <w:szCs w:val="32"/>
        </w:rPr>
        <w:t>范围下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是谱确定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的。 项目还说明了相较于邻接谱和无符号拉普拉斯谱，</w:t>
      </w:r>
      <w:r>
        <w:rPr>
          <w:rFonts w:ascii="仿宋_GB2312" w:eastAsia="仿宋_GB2312" w:hAnsi="仿宋_GB2312" w:cs="仿宋_GB2312"/>
          <w:position w:val="-12"/>
          <w:sz w:val="32"/>
          <w:szCs w:val="32"/>
        </w:rPr>
        <w:object w:dxaOrig="315" w:dyaOrig="360" w14:anchorId="1BD80F51">
          <v:shape id="_x0000_i1027" type="#_x0000_t75" style="width:16pt;height:18pt" o:ole="">
            <v:imagedata r:id="rId11" o:title=""/>
          </v:shape>
          <o:OLEObject Type="Embed" ProgID="Equation.KSEE3" ShapeID="_x0000_i1027" DrawAspect="Content" ObjectID="_1771352324" r:id="rId12"/>
        </w:objec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谱在区分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图时更加高效。相关结果发表在</w:t>
      </w:r>
      <w:r>
        <w:rPr>
          <w:rFonts w:ascii="Times New Roman" w:eastAsia="仿宋_GB2312" w:hAnsi="Times New Roman" w:cs="Times New Roman"/>
          <w:sz w:val="32"/>
          <w:szCs w:val="32"/>
        </w:rPr>
        <w:t>Linear Algebra Appl.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(2018)</w:t>
      </w:r>
      <w:r>
        <w:rPr>
          <w:rFonts w:ascii="仿宋_GB2312" w:eastAsia="仿宋_GB2312" w:hAnsi="仿宋_GB2312" w:cs="仿宋_GB2312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Discrete Math.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(2019)</w:t>
      </w:r>
      <w:r>
        <w:rPr>
          <w:rFonts w:ascii="仿宋_GB2312" w:eastAsia="仿宋_GB2312" w:hAnsi="仿宋_GB2312" w:cs="仿宋_GB2312"/>
          <w:sz w:val="32"/>
          <w:szCs w:val="32"/>
        </w:rPr>
        <w:t xml:space="preserve">上。 </w:t>
      </w:r>
    </w:p>
    <w:p w14:paraId="5EE0EC3C" w14:textId="77777777" w:rsidR="00453F03" w:rsidRDefault="00000000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首次提出并研究了随机混合图的</w:t>
      </w:r>
      <w:r>
        <w:rPr>
          <w:rFonts w:ascii="Times New Roman" w:eastAsia="仿宋_GB2312" w:hAnsi="Times New Roman" w:cs="Times New Roman"/>
          <w:sz w:val="32"/>
          <w:szCs w:val="32"/>
        </w:rPr>
        <w:t>Hermitian</w:t>
      </w:r>
      <w:r>
        <w:rPr>
          <w:rFonts w:ascii="仿宋_GB2312" w:eastAsia="仿宋_GB2312" w:hAnsi="仿宋_GB2312" w:cs="仿宋_GB2312"/>
          <w:sz w:val="32"/>
          <w:szCs w:val="32"/>
        </w:rPr>
        <w:t>邻接矩阵的谱性质，并将上世纪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仿宋_GB2312" w:eastAsia="仿宋_GB2312" w:hAnsi="仿宋_GB2312" w:cs="仿宋_GB2312"/>
          <w:sz w:val="32"/>
          <w:szCs w:val="32"/>
        </w:rPr>
        <w:t>年代著名的</w:t>
      </w:r>
      <w:r>
        <w:rPr>
          <w:rFonts w:ascii="Times New Roman" w:eastAsia="仿宋_GB2312" w:hAnsi="Times New Roman" w:cs="Times New Roman"/>
          <w:sz w:val="32"/>
          <w:szCs w:val="32"/>
        </w:rPr>
        <w:t>Wigner</w:t>
      </w:r>
      <w:r>
        <w:rPr>
          <w:rFonts w:ascii="仿宋_GB2312" w:eastAsia="仿宋_GB2312" w:hAnsi="仿宋_GB2312" w:cs="仿宋_GB2312"/>
          <w:sz w:val="32"/>
          <w:szCs w:val="32"/>
        </w:rPr>
        <w:t>半圆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律推广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到随机混合图的</w:t>
      </w:r>
      <w:r>
        <w:rPr>
          <w:rFonts w:ascii="Times New Roman" w:eastAsia="仿宋_GB2312" w:hAnsi="Times New Roman" w:cs="Times New Roman"/>
          <w:sz w:val="32"/>
          <w:szCs w:val="32"/>
        </w:rPr>
        <w:t>Hermitian</w:t>
      </w:r>
      <w:r>
        <w:rPr>
          <w:rFonts w:ascii="仿宋_GB2312" w:eastAsia="仿宋_GB2312" w:hAnsi="仿宋_GB2312" w:cs="仿宋_GB2312"/>
          <w:sz w:val="32"/>
          <w:szCs w:val="32"/>
        </w:rPr>
        <w:t>邻接矩阵上。此外，本项目利用</w:t>
      </w:r>
      <w:r>
        <w:rPr>
          <w:rFonts w:ascii="Times New Roman" w:eastAsia="仿宋_GB2312" w:hAnsi="Times New Roman" w:cs="Times New Roman"/>
          <w:sz w:val="32"/>
          <w:szCs w:val="32"/>
        </w:rPr>
        <w:t>Hermitian</w:t>
      </w:r>
      <w:r>
        <w:rPr>
          <w:rFonts w:ascii="仿宋_GB2312" w:eastAsia="仿宋_GB2312" w:hAnsi="仿宋_GB2312" w:cs="仿宋_GB2312"/>
          <w:sz w:val="32"/>
          <w:szCs w:val="32"/>
        </w:rPr>
        <w:t>邻接矩阵的极限谱分布给出了随机混合图的</w:t>
      </w:r>
      <w:r>
        <w:rPr>
          <w:rFonts w:ascii="Times New Roman" w:eastAsia="仿宋_GB2312" w:hAnsi="Times New Roman" w:cs="Times New Roman"/>
          <w:sz w:val="32"/>
          <w:szCs w:val="32"/>
        </w:rPr>
        <w:t>Hermitian</w:t>
      </w:r>
      <w:r>
        <w:rPr>
          <w:rFonts w:ascii="仿宋_GB2312" w:eastAsia="仿宋_GB2312" w:hAnsi="仿宋_GB2312" w:cs="仿宋_GB2312"/>
          <w:sz w:val="32"/>
          <w:szCs w:val="32"/>
        </w:rPr>
        <w:t>能量的估计。相关结果发表在</w:t>
      </w:r>
      <w:r>
        <w:rPr>
          <w:rFonts w:ascii="Times New Roman" w:eastAsia="仿宋_GB2312" w:hAnsi="Times New Roman" w:cs="Times New Roman"/>
          <w:sz w:val="32"/>
          <w:szCs w:val="32"/>
        </w:rPr>
        <w:t>Linear Algebra Appl.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(2017)</w:t>
      </w:r>
      <w:r>
        <w:rPr>
          <w:rFonts w:ascii="仿宋_GB2312" w:eastAsia="仿宋_GB2312" w:hAnsi="仿宋_GB2312" w:cs="仿宋_GB2312"/>
          <w:sz w:val="32"/>
          <w:szCs w:val="32"/>
        </w:rPr>
        <w:t>上。</w:t>
      </w:r>
    </w:p>
    <w:p w14:paraId="75D3AC6F" w14:textId="77777777" w:rsidR="00453F03" w:rsidRDefault="00000000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地</w:t>
      </w:r>
      <w:r>
        <w:rPr>
          <w:rFonts w:ascii="仿宋_GB2312" w:eastAsia="仿宋_GB2312" w:hAnsi="仿宋_GB2312" w:cs="仿宋_GB2312"/>
          <w:sz w:val="32"/>
          <w:szCs w:val="32"/>
        </w:rPr>
        <w:t>研究了谱条件下一般图和二部图哈密尔顿性质</w:t>
      </w:r>
      <w:r>
        <w:rPr>
          <w:rFonts w:ascii="仿宋_GB2312" w:eastAsia="仿宋_GB2312" w:hAnsi="仿宋_GB2312" w:cs="仿宋_GB2312" w:hint="eastAsia"/>
          <w:sz w:val="32"/>
          <w:szCs w:val="32"/>
        </w:rPr>
        <w:t>，给出了</w:t>
      </w:r>
      <w:r>
        <w:rPr>
          <w:rFonts w:ascii="Times New Roman" w:eastAsia="仿宋_GB2312" w:hAnsi="Times New Roman" w:cs="Times New Roman"/>
          <w:sz w:val="32"/>
          <w:szCs w:val="32"/>
        </w:rPr>
        <w:t>Erdős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定理和 </w:t>
      </w:r>
      <w:r>
        <w:rPr>
          <w:rFonts w:ascii="Times New Roman" w:eastAsia="仿宋_GB2312" w:hAnsi="Times New Roman" w:cs="Times New Roman"/>
          <w:sz w:val="32"/>
          <w:szCs w:val="32"/>
        </w:rPr>
        <w:t>Moon–Moser</w:t>
      </w:r>
      <w:r>
        <w:rPr>
          <w:rFonts w:ascii="仿宋_GB2312" w:eastAsia="仿宋_GB2312" w:hAnsi="仿宋_GB2312" w:cs="仿宋_GB2312" w:hint="eastAsia"/>
          <w:sz w:val="32"/>
          <w:szCs w:val="32"/>
        </w:rPr>
        <w:t>定理的稳定性结果。给出了最小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度至少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k</w:t>
      </w:r>
      <w:r>
        <w:rPr>
          <w:rFonts w:ascii="仿宋_GB2312" w:eastAsia="仿宋_GB2312" w:hAnsi="仿宋_GB2312" w:cs="仿宋_GB2312" w:hint="eastAsia"/>
          <w:sz w:val="32"/>
          <w:szCs w:val="32"/>
        </w:rPr>
        <w:t>的顶点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数充分大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的非哈密尔顿图类中，谱半径和无符号拉普拉斯谱半径的最大值，以及补图的谱半径和无符号拉普拉斯谱半径的最小值。并刻画了达到极值的极图结构。相关结果发表在</w:t>
      </w:r>
      <w:hyperlink r:id="rId13" w:history="1">
        <w:r>
          <w:rPr>
            <w:rFonts w:ascii="Times New Roman" w:eastAsia="仿宋_GB2312" w:hAnsi="Times New Roman" w:cs="Times New Roman"/>
            <w:sz w:val="32"/>
            <w:szCs w:val="32"/>
          </w:rPr>
          <w:t>Linear Algebra Appl.</w:t>
        </w:r>
      </w:hyperlink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(2017)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Linear Multilinear Algebra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(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6)</w:t>
      </w:r>
      <w:r>
        <w:rPr>
          <w:rFonts w:ascii="仿宋_GB2312" w:eastAsia="仿宋_GB2312" w:hAnsi="仿宋_GB2312" w:cs="仿宋_GB2312" w:hint="eastAsia"/>
          <w:sz w:val="32"/>
          <w:szCs w:val="32"/>
        </w:rPr>
        <w:t>上。</w:t>
      </w:r>
    </w:p>
    <w:p w14:paraId="548B1B14" w14:textId="77777777" w:rsidR="00453F03" w:rsidRDefault="00000000">
      <w:pPr>
        <w:numPr>
          <w:ilvl w:val="0"/>
          <w:numId w:val="1"/>
        </w:num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应用森林的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Turán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数和邻接谱半径的相关结论，部分解决了</w:t>
      </w:r>
      <w:r>
        <w:rPr>
          <w:rFonts w:ascii="Times New Roman" w:eastAsia="仿宋_GB2312" w:hAnsi="Times New Roman" w:cs="Times New Roman"/>
          <w:sz w:val="32"/>
          <w:szCs w:val="32"/>
        </w:rPr>
        <w:t>Nikiforov</w:t>
      </w:r>
      <w:r>
        <w:rPr>
          <w:rFonts w:ascii="Times New Roman" w:eastAsia="仿宋_GB2312" w:hAnsi="Times New Roman" w:cs="Times New Roman"/>
          <w:sz w:val="32"/>
          <w:szCs w:val="32"/>
        </w:rPr>
        <w:t>提出的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谱半径条件下图中</w:t>
      </w:r>
      <w:r>
        <w:rPr>
          <w:rFonts w:ascii="Times New Roman" w:eastAsia="仿宋_GB2312" w:hAnsi="Times New Roman" w:cs="Times New Roman"/>
          <w:sz w:val="32"/>
          <w:szCs w:val="32"/>
        </w:rPr>
        <w:t>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的存在性的</w:t>
      </w:r>
      <w:r>
        <w:rPr>
          <w:rFonts w:ascii="Times New Roman" w:eastAsia="仿宋_GB2312" w:hAnsi="Times New Roman" w:cs="Times New Roman"/>
          <w:sz w:val="32"/>
          <w:szCs w:val="32"/>
        </w:rPr>
        <w:t>猜想。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具体地，</w:t>
      </w:r>
      <w:r>
        <w:rPr>
          <w:rFonts w:ascii="Times New Roman" w:eastAsia="仿宋_GB2312" w:hAnsi="Times New Roman" w:cs="Times New Roman"/>
          <w:sz w:val="32"/>
          <w:szCs w:val="32"/>
        </w:rPr>
        <w:t>证明了</w:t>
      </w:r>
      <w:r>
        <w:rPr>
          <w:rFonts w:ascii="Times New Roman" w:eastAsia="仿宋_GB2312" w:hAnsi="Times New Roman" w:cs="Times New Roman"/>
          <w:sz w:val="32"/>
          <w:szCs w:val="32"/>
        </w:rPr>
        <w:t>Nikiforov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猜想对几类树成立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</w:t>
      </w:r>
      <w:r>
        <w:rPr>
          <w:rFonts w:ascii="Times New Roman" w:eastAsia="仿宋_GB2312" w:hAnsi="Times New Roman" w:cs="Times New Roman"/>
          <w:sz w:val="32"/>
          <w:szCs w:val="32"/>
        </w:rPr>
        <w:t>给出了比原始猜想更强的结论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相关成果发表在</w:t>
      </w:r>
      <w:r>
        <w:rPr>
          <w:rFonts w:ascii="Times New Roman" w:eastAsia="仿宋_GB2312" w:hAnsi="Times New Roman" w:cs="Times New Roman"/>
          <w:sz w:val="32"/>
          <w:szCs w:val="32"/>
        </w:rPr>
        <w:t>Discrete Math.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(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上。</w:t>
      </w:r>
    </w:p>
    <w:p w14:paraId="779AB8BC" w14:textId="77777777" w:rsidR="00453F03" w:rsidRDefault="00453F03">
      <w:pPr>
        <w:widowControl/>
        <w:rPr>
          <w:rFonts w:ascii="黑体" w:eastAsia="黑体" w:hAnsi="黑体" w:cs="黑体"/>
          <w:spacing w:val="2"/>
          <w:position w:val="-2"/>
          <w:sz w:val="30"/>
          <w:szCs w:val="30"/>
        </w:rPr>
      </w:pPr>
    </w:p>
    <w:p w14:paraId="05AE08C6" w14:textId="77777777" w:rsidR="00453F03" w:rsidRDefault="00000000">
      <w:pPr>
        <w:widowControl/>
        <w:jc w:val="center"/>
        <w:rPr>
          <w:rFonts w:ascii="黑体" w:eastAsia="黑体" w:hAnsi="黑体" w:cs="黑体"/>
          <w:spacing w:val="2"/>
          <w:position w:val="-2"/>
          <w:sz w:val="30"/>
          <w:szCs w:val="30"/>
        </w:rPr>
      </w:pPr>
      <w:r>
        <w:rPr>
          <w:rFonts w:ascii="黑体" w:eastAsia="黑体" w:hAnsi="黑体" w:cs="黑体" w:hint="eastAsia"/>
          <w:spacing w:val="2"/>
          <w:position w:val="-2"/>
          <w:sz w:val="30"/>
          <w:szCs w:val="30"/>
        </w:rPr>
        <w:t>主要知识产权（标准、规范）目录</w:t>
      </w:r>
    </w:p>
    <w:p w14:paraId="00934CCE" w14:textId="77777777" w:rsidR="00453F03" w:rsidRDefault="00453F03">
      <w:pPr>
        <w:spacing w:line="300" w:lineRule="exact"/>
        <w:ind w:right="-20"/>
        <w:rPr>
          <w:rFonts w:ascii="宋体" w:hAnsi="宋体" w:cs="宋体"/>
          <w:spacing w:val="2"/>
          <w:position w:val="-2"/>
          <w:sz w:val="24"/>
          <w:szCs w:val="24"/>
        </w:rPr>
      </w:pPr>
    </w:p>
    <w:tbl>
      <w:tblPr>
        <w:tblW w:w="9896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478"/>
        <w:gridCol w:w="1167"/>
        <w:gridCol w:w="1099"/>
        <w:gridCol w:w="1484"/>
        <w:gridCol w:w="1136"/>
        <w:gridCol w:w="1071"/>
        <w:gridCol w:w="900"/>
        <w:gridCol w:w="909"/>
      </w:tblGrid>
      <w:tr w:rsidR="00453F03" w14:paraId="3F7EAFAD" w14:textId="77777777">
        <w:tc>
          <w:tcPr>
            <w:tcW w:w="652" w:type="dxa"/>
            <w:vAlign w:val="center"/>
          </w:tcPr>
          <w:p w14:paraId="2DF62925" w14:textId="77777777" w:rsidR="00453F03" w:rsidRDefault="0000000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478" w:type="dxa"/>
            <w:vAlign w:val="center"/>
          </w:tcPr>
          <w:p w14:paraId="57952DA8" w14:textId="77777777" w:rsidR="00453F03" w:rsidRDefault="0000000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知识产权</w:t>
            </w:r>
          </w:p>
          <w:p w14:paraId="11057ABC" w14:textId="77777777" w:rsidR="00453F03" w:rsidRDefault="0000000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类别</w:t>
            </w:r>
          </w:p>
        </w:tc>
        <w:tc>
          <w:tcPr>
            <w:tcW w:w="1167" w:type="dxa"/>
            <w:vAlign w:val="center"/>
          </w:tcPr>
          <w:p w14:paraId="1A424149" w14:textId="77777777" w:rsidR="00453F03" w:rsidRDefault="0000000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知识产权</w:t>
            </w:r>
          </w:p>
          <w:p w14:paraId="7ACF4FD4" w14:textId="77777777" w:rsidR="00453F03" w:rsidRDefault="0000000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1099" w:type="dxa"/>
            <w:vAlign w:val="center"/>
          </w:tcPr>
          <w:p w14:paraId="7E366EB3" w14:textId="77777777" w:rsidR="00453F03" w:rsidRDefault="0000000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</w:p>
          <w:p w14:paraId="0941BE72" w14:textId="77777777" w:rsidR="00453F03" w:rsidRDefault="0000000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（地区）</w:t>
            </w:r>
          </w:p>
        </w:tc>
        <w:tc>
          <w:tcPr>
            <w:tcW w:w="1484" w:type="dxa"/>
            <w:vAlign w:val="center"/>
          </w:tcPr>
          <w:p w14:paraId="3A33C0CE" w14:textId="77777777" w:rsidR="00453F03" w:rsidRDefault="0000000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授权号</w:t>
            </w:r>
          </w:p>
          <w:p w14:paraId="6E786AD0" w14:textId="77777777" w:rsidR="00453F03" w:rsidRDefault="0000000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（批准号）</w:t>
            </w:r>
          </w:p>
        </w:tc>
        <w:tc>
          <w:tcPr>
            <w:tcW w:w="1136" w:type="dxa"/>
            <w:vAlign w:val="center"/>
          </w:tcPr>
          <w:p w14:paraId="1CA68E73" w14:textId="77777777" w:rsidR="00453F03" w:rsidRDefault="0000000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授权日期</w:t>
            </w:r>
          </w:p>
        </w:tc>
        <w:tc>
          <w:tcPr>
            <w:tcW w:w="1071" w:type="dxa"/>
            <w:vAlign w:val="center"/>
          </w:tcPr>
          <w:p w14:paraId="3CB38002" w14:textId="77777777" w:rsidR="00453F03" w:rsidRDefault="0000000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证书编号</w:t>
            </w:r>
          </w:p>
        </w:tc>
        <w:tc>
          <w:tcPr>
            <w:tcW w:w="900" w:type="dxa"/>
            <w:vAlign w:val="center"/>
          </w:tcPr>
          <w:p w14:paraId="4D42A956" w14:textId="77777777" w:rsidR="00453F03" w:rsidRDefault="0000000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权利人</w:t>
            </w:r>
          </w:p>
        </w:tc>
        <w:tc>
          <w:tcPr>
            <w:tcW w:w="909" w:type="dxa"/>
            <w:vAlign w:val="center"/>
          </w:tcPr>
          <w:p w14:paraId="11673591" w14:textId="77777777" w:rsidR="00453F03" w:rsidRDefault="0000000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发明人</w:t>
            </w:r>
          </w:p>
        </w:tc>
      </w:tr>
      <w:tr w:rsidR="00453F03" w14:paraId="1A6A95E1" w14:textId="77777777">
        <w:tc>
          <w:tcPr>
            <w:tcW w:w="652" w:type="dxa"/>
            <w:vAlign w:val="center"/>
          </w:tcPr>
          <w:p w14:paraId="7A265BEE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2CA1C2BB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54B850C8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DFFE21F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1C929475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3E561423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074F4F12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8991C8A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74E89A0B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3F03" w14:paraId="6FF919B7" w14:textId="77777777">
        <w:tc>
          <w:tcPr>
            <w:tcW w:w="652" w:type="dxa"/>
            <w:vAlign w:val="center"/>
          </w:tcPr>
          <w:p w14:paraId="06049236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7869E14E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10F55650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EFD00F9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3B1B15FE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19277A55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1A8CC62E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59B8823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5AC26DBF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3F03" w14:paraId="757AE324" w14:textId="77777777">
        <w:tc>
          <w:tcPr>
            <w:tcW w:w="652" w:type="dxa"/>
            <w:vAlign w:val="center"/>
          </w:tcPr>
          <w:p w14:paraId="425C7FCF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71A00BA0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23EAFAC1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8A27AE2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5C50EF7D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280081E0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368344B1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4EF1DBB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44546A32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3F03" w14:paraId="0271420C" w14:textId="77777777">
        <w:tc>
          <w:tcPr>
            <w:tcW w:w="652" w:type="dxa"/>
            <w:vAlign w:val="center"/>
          </w:tcPr>
          <w:p w14:paraId="0668DA43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7F89EB51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69157E5B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89D53AE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46A02642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08E8891F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5BE12741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7ABBCE8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427AF762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3F03" w14:paraId="6888DF61" w14:textId="77777777">
        <w:tc>
          <w:tcPr>
            <w:tcW w:w="652" w:type="dxa"/>
            <w:vAlign w:val="center"/>
          </w:tcPr>
          <w:p w14:paraId="4DFF78DC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5CCC7A19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2B74EA53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F4E3271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35F1ED0C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1D1FB097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63C6526A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A54AA3D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2D13B80F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3F03" w14:paraId="4AD767B8" w14:textId="77777777">
        <w:tc>
          <w:tcPr>
            <w:tcW w:w="652" w:type="dxa"/>
            <w:vAlign w:val="center"/>
          </w:tcPr>
          <w:p w14:paraId="65EE7476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07F6C61C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211AE196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F4D00ED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682937DF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1051538F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1AFF5DDB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1C06A48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5DBA302F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3F03" w14:paraId="14DD412D" w14:textId="77777777">
        <w:tc>
          <w:tcPr>
            <w:tcW w:w="652" w:type="dxa"/>
            <w:vAlign w:val="center"/>
          </w:tcPr>
          <w:p w14:paraId="44B2E638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1E36CD29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37695711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F3DF15A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66610327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32C2D9DE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782CE64C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D8BEAD7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2BBD366A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3F03" w14:paraId="2109452F" w14:textId="77777777">
        <w:tc>
          <w:tcPr>
            <w:tcW w:w="652" w:type="dxa"/>
            <w:vAlign w:val="center"/>
          </w:tcPr>
          <w:p w14:paraId="071A0576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0C50367E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7C474335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4EA3460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37E824E9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5FDCD6E9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362D816F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ACB6288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378FC1C4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3F03" w14:paraId="458ACBF7" w14:textId="77777777">
        <w:tc>
          <w:tcPr>
            <w:tcW w:w="652" w:type="dxa"/>
            <w:vAlign w:val="center"/>
          </w:tcPr>
          <w:p w14:paraId="7BAFF2C3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2801291D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F930431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614B0A7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72C9E33C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461F7C91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40FAA59C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AB030D4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044E2915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3F03" w14:paraId="6FBC93F4" w14:textId="77777777">
        <w:tc>
          <w:tcPr>
            <w:tcW w:w="652" w:type="dxa"/>
            <w:vAlign w:val="center"/>
          </w:tcPr>
          <w:p w14:paraId="78BFAB8D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6C2544D8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6CCEFFC9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C37C2D2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6239D56B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5FBD4F9F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7CA47A39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CF1D963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752D8E64" w14:textId="77777777" w:rsidR="00453F03" w:rsidRDefault="00453F0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3084DAC6" w14:textId="77777777" w:rsidR="00453F03" w:rsidRDefault="00453F03">
      <w:pPr>
        <w:rPr>
          <w:rFonts w:ascii="仿宋_GB2312" w:eastAsia="仿宋_GB2312" w:hAnsi="仿宋_GB2312" w:cs="仿宋_GB2312"/>
          <w:sz w:val="32"/>
          <w:szCs w:val="32"/>
        </w:rPr>
      </w:pPr>
    </w:p>
    <w:p w14:paraId="73C99D64" w14:textId="77777777" w:rsidR="00453F03" w:rsidRDefault="00000000">
      <w:pPr>
        <w:spacing w:line="300" w:lineRule="exact"/>
        <w:jc w:val="center"/>
        <w:rPr>
          <w:rFonts w:ascii="黑体" w:eastAsia="黑体" w:hAnsi="黑体" w:cs="黑体"/>
          <w:spacing w:val="2"/>
          <w:position w:val="-2"/>
          <w:sz w:val="30"/>
          <w:szCs w:val="30"/>
        </w:rPr>
      </w:pPr>
      <w:r>
        <w:rPr>
          <w:rFonts w:ascii="黑体" w:eastAsia="黑体" w:hAnsi="黑体" w:cs="黑体" w:hint="eastAsia"/>
          <w:spacing w:val="2"/>
          <w:position w:val="-2"/>
          <w:sz w:val="30"/>
          <w:szCs w:val="30"/>
        </w:rPr>
        <w:t>代表性论文专著目录</w:t>
      </w:r>
    </w:p>
    <w:p w14:paraId="18A7FFC4" w14:textId="77777777" w:rsidR="00453F03" w:rsidRDefault="00453F03">
      <w:pPr>
        <w:spacing w:line="300" w:lineRule="exact"/>
        <w:rPr>
          <w:rFonts w:ascii="宋体" w:hAnsi="宋体" w:cs="宋体"/>
          <w:sz w:val="24"/>
          <w:szCs w:val="24"/>
        </w:rPr>
      </w:pPr>
    </w:p>
    <w:tbl>
      <w:tblPr>
        <w:tblW w:w="9896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410"/>
        <w:gridCol w:w="809"/>
        <w:gridCol w:w="400"/>
        <w:gridCol w:w="818"/>
        <w:gridCol w:w="1118"/>
        <w:gridCol w:w="800"/>
        <w:gridCol w:w="946"/>
        <w:gridCol w:w="990"/>
        <w:gridCol w:w="500"/>
        <w:gridCol w:w="537"/>
        <w:gridCol w:w="600"/>
        <w:gridCol w:w="626"/>
      </w:tblGrid>
      <w:tr w:rsidR="00453F03" w14:paraId="6B3E05DF" w14:textId="77777777">
        <w:tc>
          <w:tcPr>
            <w:tcW w:w="342" w:type="dxa"/>
            <w:vAlign w:val="center"/>
          </w:tcPr>
          <w:p w14:paraId="000BAE31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号</w:t>
            </w:r>
          </w:p>
        </w:tc>
        <w:tc>
          <w:tcPr>
            <w:tcW w:w="1410" w:type="dxa"/>
            <w:vAlign w:val="center"/>
          </w:tcPr>
          <w:p w14:paraId="5B2632D0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论文专著名称</w:t>
            </w:r>
          </w:p>
        </w:tc>
        <w:tc>
          <w:tcPr>
            <w:tcW w:w="809" w:type="dxa"/>
            <w:vAlign w:val="center"/>
          </w:tcPr>
          <w:p w14:paraId="63784B6D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刊名</w:t>
            </w:r>
          </w:p>
        </w:tc>
        <w:tc>
          <w:tcPr>
            <w:tcW w:w="400" w:type="dxa"/>
            <w:vAlign w:val="center"/>
          </w:tcPr>
          <w:p w14:paraId="18F2715D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表</w:t>
            </w:r>
          </w:p>
          <w:p w14:paraId="27F3AB51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818" w:type="dxa"/>
            <w:vAlign w:val="center"/>
          </w:tcPr>
          <w:p w14:paraId="4A00148C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年卷页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码（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页）</w:t>
            </w:r>
          </w:p>
        </w:tc>
        <w:tc>
          <w:tcPr>
            <w:tcW w:w="1118" w:type="dxa"/>
            <w:vAlign w:val="center"/>
          </w:tcPr>
          <w:p w14:paraId="00211BB3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作者</w:t>
            </w:r>
          </w:p>
        </w:tc>
        <w:tc>
          <w:tcPr>
            <w:tcW w:w="800" w:type="dxa"/>
            <w:vAlign w:val="center"/>
          </w:tcPr>
          <w:p w14:paraId="11305788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通讯作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者（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含共同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作者）</w:t>
            </w:r>
          </w:p>
        </w:tc>
        <w:tc>
          <w:tcPr>
            <w:tcW w:w="946" w:type="dxa"/>
            <w:vAlign w:val="center"/>
          </w:tcPr>
          <w:p w14:paraId="069AA40C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第一作者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（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含共同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作者）</w:t>
            </w:r>
          </w:p>
        </w:tc>
        <w:tc>
          <w:tcPr>
            <w:tcW w:w="990" w:type="dxa"/>
            <w:vAlign w:val="center"/>
          </w:tcPr>
          <w:p w14:paraId="75942592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国内</w:t>
            </w:r>
          </w:p>
          <w:p w14:paraId="4F7253CC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作者</w:t>
            </w:r>
          </w:p>
          <w:p w14:paraId="70058B9A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（中文名）</w:t>
            </w:r>
          </w:p>
        </w:tc>
        <w:tc>
          <w:tcPr>
            <w:tcW w:w="500" w:type="dxa"/>
            <w:vAlign w:val="center"/>
          </w:tcPr>
          <w:p w14:paraId="1FC992A0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引</w:t>
            </w:r>
          </w:p>
          <w:p w14:paraId="130ACB63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总次数</w:t>
            </w:r>
          </w:p>
        </w:tc>
        <w:tc>
          <w:tcPr>
            <w:tcW w:w="537" w:type="dxa"/>
            <w:vAlign w:val="center"/>
          </w:tcPr>
          <w:p w14:paraId="20293E7A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索</w:t>
            </w:r>
          </w:p>
          <w:p w14:paraId="694E99EC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数据库</w:t>
            </w:r>
          </w:p>
        </w:tc>
        <w:tc>
          <w:tcPr>
            <w:tcW w:w="600" w:type="dxa"/>
            <w:vAlign w:val="center"/>
          </w:tcPr>
          <w:p w14:paraId="0773D724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参与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人（成果完成人）</w:t>
            </w:r>
          </w:p>
        </w:tc>
        <w:tc>
          <w:tcPr>
            <w:tcW w:w="626" w:type="dxa"/>
            <w:vAlign w:val="center"/>
          </w:tcPr>
          <w:p w14:paraId="021142D8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知识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产权是否归国内所有</w:t>
            </w:r>
          </w:p>
        </w:tc>
      </w:tr>
      <w:tr w:rsidR="00453F03" w14:paraId="13C352AD" w14:textId="77777777">
        <w:tc>
          <w:tcPr>
            <w:tcW w:w="342" w:type="dxa"/>
            <w:vAlign w:val="center"/>
          </w:tcPr>
          <w:p w14:paraId="45743F10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0" w:type="dxa"/>
            <w:vAlign w:val="center"/>
          </w:tcPr>
          <w:p w14:paraId="17A42DBE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The maximum spectral radii of uniform </w:t>
            </w:r>
            <w:proofErr w:type="spellStart"/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supertrees</w:t>
            </w:r>
            <w:proofErr w:type="spellEnd"/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with given degree sequences</w:t>
            </w:r>
          </w:p>
        </w:tc>
        <w:tc>
          <w:tcPr>
            <w:tcW w:w="809" w:type="dxa"/>
            <w:vAlign w:val="center"/>
          </w:tcPr>
          <w:p w14:paraId="107B9F34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Linear Algebra Appl.</w:t>
            </w:r>
          </w:p>
        </w:tc>
        <w:tc>
          <w:tcPr>
            <w:tcW w:w="400" w:type="dxa"/>
            <w:vAlign w:val="center"/>
          </w:tcPr>
          <w:p w14:paraId="719744CF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2017</w:t>
            </w:r>
            <w:r>
              <w:rPr>
                <w:rStyle w:val="aa"/>
                <w:rFonts w:ascii="Times New Roman" w:hAnsi="Times New Roman" w:cs="Times New Roman" w:hint="eastAsia"/>
                <w:color w:val="auto"/>
                <w:sz w:val="18"/>
                <w:szCs w:val="18"/>
                <w:u w:val="none"/>
              </w:rPr>
              <w:t>年</w:t>
            </w:r>
          </w:p>
        </w:tc>
        <w:tc>
          <w:tcPr>
            <w:tcW w:w="818" w:type="dxa"/>
            <w:vAlign w:val="center"/>
          </w:tcPr>
          <w:p w14:paraId="5337BEDF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2017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年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523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期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33–45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页</w:t>
            </w:r>
          </w:p>
        </w:tc>
        <w:tc>
          <w:tcPr>
            <w:tcW w:w="1118" w:type="dxa"/>
            <w:vAlign w:val="center"/>
          </w:tcPr>
          <w:p w14:paraId="1CA24CA7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Xiao, Peng; Wang, </w:t>
            </w:r>
            <w:proofErr w:type="spellStart"/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Ligong</w:t>
            </w:r>
            <w:proofErr w:type="spellEnd"/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; Lu, Yong</w:t>
            </w:r>
          </w:p>
        </w:tc>
        <w:tc>
          <w:tcPr>
            <w:tcW w:w="800" w:type="dxa"/>
            <w:vAlign w:val="center"/>
          </w:tcPr>
          <w:p w14:paraId="19635BC4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Wang, </w:t>
            </w:r>
            <w:proofErr w:type="spellStart"/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Ligong</w:t>
            </w:r>
            <w:proofErr w:type="spellEnd"/>
          </w:p>
        </w:tc>
        <w:tc>
          <w:tcPr>
            <w:tcW w:w="946" w:type="dxa"/>
            <w:vAlign w:val="center"/>
          </w:tcPr>
          <w:p w14:paraId="13C4316B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Xiao, Peng</w:t>
            </w:r>
          </w:p>
        </w:tc>
        <w:tc>
          <w:tcPr>
            <w:tcW w:w="990" w:type="dxa"/>
            <w:vAlign w:val="center"/>
          </w:tcPr>
          <w:p w14:paraId="68A886B9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肖鹏，王力工，卢勇</w:t>
            </w:r>
          </w:p>
        </w:tc>
        <w:tc>
          <w:tcPr>
            <w:tcW w:w="500" w:type="dxa"/>
            <w:vAlign w:val="center"/>
          </w:tcPr>
          <w:p w14:paraId="24455188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37" w:type="dxa"/>
            <w:vAlign w:val="center"/>
          </w:tcPr>
          <w:p w14:paraId="12559E95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</w:p>
        </w:tc>
        <w:tc>
          <w:tcPr>
            <w:tcW w:w="600" w:type="dxa"/>
            <w:vAlign w:val="center"/>
          </w:tcPr>
          <w:p w14:paraId="79B17B3D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王力工</w:t>
            </w:r>
          </w:p>
        </w:tc>
        <w:tc>
          <w:tcPr>
            <w:tcW w:w="626" w:type="dxa"/>
            <w:vAlign w:val="center"/>
          </w:tcPr>
          <w:p w14:paraId="28D1CD72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453F03" w14:paraId="5076C278" w14:textId="77777777">
        <w:tc>
          <w:tcPr>
            <w:tcW w:w="342" w:type="dxa"/>
            <w:vAlign w:val="center"/>
          </w:tcPr>
          <w:p w14:paraId="47477C88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 w14:paraId="1C814467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The maximum spectral radius of uniform hypergraphs with given number of pendant edges</w:t>
            </w:r>
          </w:p>
        </w:tc>
        <w:tc>
          <w:tcPr>
            <w:tcW w:w="809" w:type="dxa"/>
            <w:vAlign w:val="center"/>
          </w:tcPr>
          <w:p w14:paraId="2629D27A" w14:textId="77777777" w:rsidR="00453F03" w:rsidRDefault="00000000">
            <w:pPr>
              <w:spacing w:line="300" w:lineRule="exact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hyperlink r:id="rId14" w:history="1">
              <w:r>
                <w:rPr>
                  <w:rStyle w:val="a9"/>
                  <w:rFonts w:ascii="Times New Roman" w:hAnsi="Times New Roman" w:cs="Times New Roman"/>
                  <w:i w:val="0"/>
                  <w:iCs w:val="0"/>
                  <w:sz w:val="18"/>
                  <w:szCs w:val="18"/>
                </w:rPr>
                <w:t>Linear Multilinear Algebra</w:t>
              </w:r>
            </w:hyperlink>
          </w:p>
        </w:tc>
        <w:tc>
          <w:tcPr>
            <w:tcW w:w="400" w:type="dxa"/>
            <w:vAlign w:val="center"/>
          </w:tcPr>
          <w:p w14:paraId="2D7C487F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201</w:t>
            </w:r>
            <w:r>
              <w:rPr>
                <w:rStyle w:val="aa"/>
                <w:rFonts w:ascii="Times New Roman" w:hAnsi="Times New Roman" w:cs="Times New Roman" w:hint="eastAsia"/>
                <w:color w:val="auto"/>
                <w:sz w:val="18"/>
                <w:szCs w:val="18"/>
                <w:u w:val="none"/>
              </w:rPr>
              <w:t>9</w:t>
            </w:r>
            <w:r>
              <w:rPr>
                <w:rStyle w:val="aa"/>
                <w:rFonts w:ascii="Times New Roman" w:hAnsi="Times New Roman" w:cs="Times New Roman" w:hint="eastAsia"/>
                <w:color w:val="auto"/>
                <w:sz w:val="18"/>
                <w:szCs w:val="18"/>
                <w:u w:val="none"/>
              </w:rPr>
              <w:t>年</w:t>
            </w:r>
          </w:p>
        </w:tc>
        <w:tc>
          <w:tcPr>
            <w:tcW w:w="818" w:type="dxa"/>
            <w:vAlign w:val="center"/>
          </w:tcPr>
          <w:p w14:paraId="13F5F021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201</w:t>
            </w:r>
            <w:r>
              <w:rPr>
                <w:rStyle w:val="aa"/>
                <w:rFonts w:ascii="Times New Roman" w:hAnsi="Times New Roman" w:cs="Times New Roman" w:hint="eastAsia"/>
                <w:color w:val="auto"/>
                <w:sz w:val="18"/>
                <w:szCs w:val="18"/>
                <w:u w:val="none"/>
              </w:rPr>
              <w:t>9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年</w:t>
            </w:r>
            <w:r>
              <w:rPr>
                <w:rStyle w:val="aa"/>
                <w:rFonts w:ascii="Times New Roman" w:hAnsi="Times New Roman" w:cs="Times New Roman" w:hint="eastAsia"/>
                <w:color w:val="auto"/>
                <w:sz w:val="18"/>
                <w:szCs w:val="18"/>
                <w:u w:val="none"/>
              </w:rPr>
              <w:t>67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期</w:t>
            </w:r>
            <w:r>
              <w:rPr>
                <w:rStyle w:val="aa"/>
                <w:rFonts w:ascii="Times New Roman" w:hAnsi="Times New Roman" w:cs="Times New Roman" w:hint="eastAsia"/>
                <w:color w:val="auto"/>
                <w:sz w:val="18"/>
                <w:szCs w:val="18"/>
                <w:u w:val="none"/>
              </w:rPr>
              <w:t>1392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–</w:t>
            </w:r>
            <w:r>
              <w:rPr>
                <w:rStyle w:val="aa"/>
                <w:rFonts w:ascii="Times New Roman" w:hAnsi="Times New Roman" w:cs="Times New Roman" w:hint="eastAsia"/>
                <w:color w:val="auto"/>
                <w:sz w:val="18"/>
                <w:szCs w:val="18"/>
                <w:u w:val="none"/>
              </w:rPr>
              <w:t>1403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页</w:t>
            </w:r>
          </w:p>
        </w:tc>
        <w:tc>
          <w:tcPr>
            <w:tcW w:w="1118" w:type="dxa"/>
            <w:vAlign w:val="center"/>
          </w:tcPr>
          <w:p w14:paraId="5D09DA1C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Xiao, Peng; Wang, </w:t>
            </w:r>
            <w:proofErr w:type="spellStart"/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Ligong</w:t>
            </w:r>
            <w:proofErr w:type="spellEnd"/>
          </w:p>
        </w:tc>
        <w:tc>
          <w:tcPr>
            <w:tcW w:w="800" w:type="dxa"/>
            <w:vAlign w:val="center"/>
          </w:tcPr>
          <w:p w14:paraId="5E013FE2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Wang, </w:t>
            </w:r>
            <w:proofErr w:type="spellStart"/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Ligong</w:t>
            </w:r>
            <w:proofErr w:type="spellEnd"/>
          </w:p>
        </w:tc>
        <w:tc>
          <w:tcPr>
            <w:tcW w:w="946" w:type="dxa"/>
            <w:vAlign w:val="center"/>
          </w:tcPr>
          <w:p w14:paraId="70FCA787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Xiao, Peng</w:t>
            </w:r>
          </w:p>
        </w:tc>
        <w:tc>
          <w:tcPr>
            <w:tcW w:w="990" w:type="dxa"/>
            <w:vAlign w:val="center"/>
          </w:tcPr>
          <w:p w14:paraId="27B3CB7F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肖鹏，王力工，</w:t>
            </w:r>
          </w:p>
        </w:tc>
        <w:tc>
          <w:tcPr>
            <w:tcW w:w="500" w:type="dxa"/>
            <w:vAlign w:val="center"/>
          </w:tcPr>
          <w:p w14:paraId="37929EE1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537" w:type="dxa"/>
            <w:vAlign w:val="center"/>
          </w:tcPr>
          <w:p w14:paraId="0EE5EC1E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</w:p>
        </w:tc>
        <w:tc>
          <w:tcPr>
            <w:tcW w:w="600" w:type="dxa"/>
            <w:vAlign w:val="center"/>
          </w:tcPr>
          <w:p w14:paraId="259FEE3A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王力工</w:t>
            </w:r>
          </w:p>
        </w:tc>
        <w:tc>
          <w:tcPr>
            <w:tcW w:w="626" w:type="dxa"/>
            <w:vAlign w:val="center"/>
          </w:tcPr>
          <w:p w14:paraId="0382EACF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453F03" w14:paraId="600CA210" w14:textId="77777777">
        <w:tc>
          <w:tcPr>
            <w:tcW w:w="342" w:type="dxa"/>
            <w:vAlign w:val="center"/>
          </w:tcPr>
          <w:p w14:paraId="770F4311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410" w:type="dxa"/>
            <w:vAlign w:val="center"/>
          </w:tcPr>
          <w:p w14:paraId="1F8CDC56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On the Aα-characteristic polynomial of a graph</w:t>
            </w:r>
          </w:p>
        </w:tc>
        <w:tc>
          <w:tcPr>
            <w:tcW w:w="809" w:type="dxa"/>
            <w:vAlign w:val="center"/>
          </w:tcPr>
          <w:p w14:paraId="79ED9E23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Linear Algebra Appl</w:t>
            </w:r>
          </w:p>
        </w:tc>
        <w:tc>
          <w:tcPr>
            <w:tcW w:w="400" w:type="dxa"/>
            <w:vAlign w:val="center"/>
          </w:tcPr>
          <w:p w14:paraId="2BD8AF2F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>
              <w:rPr>
                <w:rStyle w:val="aa"/>
                <w:rFonts w:ascii="Times New Roman" w:hAnsi="Times New Roman" w:cs="Times New Roman" w:hint="eastAsia"/>
                <w:color w:val="auto"/>
                <w:sz w:val="18"/>
                <w:szCs w:val="18"/>
                <w:u w:val="none"/>
              </w:rPr>
              <w:t>年</w:t>
            </w:r>
          </w:p>
        </w:tc>
        <w:tc>
          <w:tcPr>
            <w:tcW w:w="818" w:type="dxa"/>
            <w:vAlign w:val="center"/>
          </w:tcPr>
          <w:p w14:paraId="32C56B54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年</w:t>
            </w:r>
            <w: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"http://mathscinet.ams.org/mathscinet/2006/mathscinet/search/publications.html?pg1=ISSI&amp;s1=360460" </w:instrText>
            </w:r>
            <w:r>
              <w:fldChar w:fldCharType="separate"/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546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期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end"/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274–288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页</w:t>
            </w:r>
          </w:p>
        </w:tc>
        <w:tc>
          <w:tcPr>
            <w:tcW w:w="1118" w:type="dxa"/>
            <w:vAlign w:val="center"/>
          </w:tcPr>
          <w:p w14:paraId="5AB33368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15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Liu, Xiaogang</w:t>
              </w:r>
            </w:hyperlink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; </w:t>
            </w:r>
            <w:hyperlink r:id="rId16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Liu, Shunyi</w:t>
              </w:r>
            </w:hyperlink>
          </w:p>
        </w:tc>
        <w:tc>
          <w:tcPr>
            <w:tcW w:w="800" w:type="dxa"/>
            <w:vAlign w:val="center"/>
          </w:tcPr>
          <w:p w14:paraId="27C7F7F9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17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Liu, Xiaogang</w:t>
              </w:r>
            </w:hyperlink>
          </w:p>
        </w:tc>
        <w:tc>
          <w:tcPr>
            <w:tcW w:w="946" w:type="dxa"/>
            <w:vAlign w:val="center"/>
          </w:tcPr>
          <w:p w14:paraId="3D80C11B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18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Liu, Xiaogang</w:t>
              </w:r>
            </w:hyperlink>
          </w:p>
        </w:tc>
        <w:tc>
          <w:tcPr>
            <w:tcW w:w="990" w:type="dxa"/>
            <w:vAlign w:val="center"/>
          </w:tcPr>
          <w:p w14:paraId="0F7D04C0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刘晓刚，柳顺义</w:t>
            </w:r>
          </w:p>
        </w:tc>
        <w:tc>
          <w:tcPr>
            <w:tcW w:w="500" w:type="dxa"/>
            <w:vAlign w:val="center"/>
          </w:tcPr>
          <w:p w14:paraId="4A2BE85B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37" w:type="dxa"/>
            <w:vAlign w:val="center"/>
          </w:tcPr>
          <w:p w14:paraId="117DC427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</w:p>
        </w:tc>
        <w:tc>
          <w:tcPr>
            <w:tcW w:w="600" w:type="dxa"/>
            <w:vAlign w:val="center"/>
          </w:tcPr>
          <w:p w14:paraId="20DABE86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刘晓刚</w:t>
            </w:r>
          </w:p>
        </w:tc>
        <w:tc>
          <w:tcPr>
            <w:tcW w:w="626" w:type="dxa"/>
            <w:vAlign w:val="center"/>
          </w:tcPr>
          <w:p w14:paraId="02CBD08F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453F03" w14:paraId="1A81C94A" w14:textId="77777777">
        <w:tc>
          <w:tcPr>
            <w:tcW w:w="342" w:type="dxa"/>
            <w:vAlign w:val="center"/>
          </w:tcPr>
          <w:p w14:paraId="5FB22EC8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410" w:type="dxa"/>
            <w:vAlign w:val="center"/>
          </w:tcPr>
          <w:p w14:paraId="51B99FDF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Graphs determined by their Aα-spectra</w:t>
            </w:r>
          </w:p>
        </w:tc>
        <w:tc>
          <w:tcPr>
            <w:tcW w:w="809" w:type="dxa"/>
            <w:vAlign w:val="center"/>
          </w:tcPr>
          <w:p w14:paraId="59371975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Discrete Math.</w:t>
              </w:r>
            </w:hyperlink>
          </w:p>
        </w:tc>
        <w:tc>
          <w:tcPr>
            <w:tcW w:w="400" w:type="dxa"/>
            <w:vAlign w:val="center"/>
          </w:tcPr>
          <w:p w14:paraId="31D8897A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2019</w:t>
            </w:r>
            <w:r>
              <w:rPr>
                <w:rStyle w:val="aa"/>
                <w:rFonts w:ascii="Times New Roman" w:hAnsi="Times New Roman" w:cs="Times New Roman" w:hint="eastAsia"/>
                <w:color w:val="auto"/>
                <w:sz w:val="18"/>
                <w:szCs w:val="18"/>
                <w:u w:val="none"/>
              </w:rPr>
              <w:t>年</w:t>
            </w:r>
          </w:p>
        </w:tc>
        <w:tc>
          <w:tcPr>
            <w:tcW w:w="818" w:type="dxa"/>
            <w:vAlign w:val="center"/>
          </w:tcPr>
          <w:p w14:paraId="5B1EDD58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2019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年</w:t>
            </w:r>
            <w: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"http://mathscinet.ams.org/mathscinet/2006/mathscinet/search/publications.html?pg1=ISSI&amp;s1=366930" </w:instrText>
            </w:r>
            <w:r>
              <w:fldChar w:fldCharType="separate"/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342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期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卷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 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end"/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441–450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页</w:t>
            </w:r>
          </w:p>
        </w:tc>
        <w:tc>
          <w:tcPr>
            <w:tcW w:w="1118" w:type="dxa"/>
            <w:vAlign w:val="center"/>
          </w:tcPr>
          <w:p w14:paraId="4A1E5282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20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Lin, Huiqiu</w:t>
              </w:r>
            </w:hyperlink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; </w:t>
            </w:r>
            <w:hyperlink r:id="rId21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Liu, Xiaogang</w:t>
              </w:r>
            </w:hyperlink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; </w:t>
            </w:r>
            <w:hyperlink r:id="rId22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Xue, Jie</w:t>
              </w:r>
            </w:hyperlink>
          </w:p>
        </w:tc>
        <w:tc>
          <w:tcPr>
            <w:tcW w:w="800" w:type="dxa"/>
            <w:vAlign w:val="center"/>
          </w:tcPr>
          <w:p w14:paraId="08502164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23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Lin, Huiqiu</w:t>
              </w:r>
            </w:hyperlink>
          </w:p>
        </w:tc>
        <w:tc>
          <w:tcPr>
            <w:tcW w:w="946" w:type="dxa"/>
            <w:vAlign w:val="center"/>
          </w:tcPr>
          <w:p w14:paraId="051DBCD8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24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Lin, Huiqiu</w:t>
              </w:r>
            </w:hyperlink>
          </w:p>
        </w:tc>
        <w:tc>
          <w:tcPr>
            <w:tcW w:w="990" w:type="dxa"/>
            <w:vAlign w:val="center"/>
          </w:tcPr>
          <w:p w14:paraId="60E250D5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林辉球，刘晓刚，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薛杰</w:t>
            </w:r>
          </w:p>
        </w:tc>
        <w:tc>
          <w:tcPr>
            <w:tcW w:w="500" w:type="dxa"/>
            <w:vAlign w:val="center"/>
          </w:tcPr>
          <w:p w14:paraId="6543D537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7" w:type="dxa"/>
            <w:vAlign w:val="center"/>
          </w:tcPr>
          <w:p w14:paraId="76579703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</w:p>
        </w:tc>
        <w:tc>
          <w:tcPr>
            <w:tcW w:w="600" w:type="dxa"/>
            <w:vAlign w:val="center"/>
          </w:tcPr>
          <w:p w14:paraId="19494DD8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刘晓刚</w:t>
            </w:r>
          </w:p>
        </w:tc>
        <w:tc>
          <w:tcPr>
            <w:tcW w:w="626" w:type="dxa"/>
            <w:vAlign w:val="center"/>
          </w:tcPr>
          <w:p w14:paraId="2C3C25C5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453F03" w14:paraId="33933513" w14:textId="77777777">
        <w:tc>
          <w:tcPr>
            <w:tcW w:w="342" w:type="dxa"/>
            <w:vAlign w:val="center"/>
          </w:tcPr>
          <w:p w14:paraId="0013E3BE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1410" w:type="dxa"/>
            <w:vAlign w:val="center"/>
          </w:tcPr>
          <w:p w14:paraId="1614AAEC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The spectral distribution of random mixed graphs</w:t>
            </w:r>
          </w:p>
        </w:tc>
        <w:tc>
          <w:tcPr>
            <w:tcW w:w="809" w:type="dxa"/>
            <w:vAlign w:val="center"/>
          </w:tcPr>
          <w:p w14:paraId="31EDCA5F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>
                <w:rPr>
                  <w:rStyle w:val="a9"/>
                  <w:rFonts w:ascii="Times New Roman" w:hAnsi="Times New Roman" w:cs="Times New Roman"/>
                  <w:i w:val="0"/>
                  <w:iCs w:val="0"/>
                  <w:sz w:val="18"/>
                  <w:szCs w:val="18"/>
                </w:rPr>
                <w:t>Linear Algebra Appl.</w:t>
              </w:r>
            </w:hyperlink>
          </w:p>
        </w:tc>
        <w:tc>
          <w:tcPr>
            <w:tcW w:w="400" w:type="dxa"/>
            <w:vAlign w:val="center"/>
          </w:tcPr>
          <w:p w14:paraId="0A796D35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>
              <w:rPr>
                <w:rStyle w:val="aa"/>
                <w:rFonts w:ascii="Times New Roman" w:hAnsi="Times New Roman" w:cs="Times New Roman" w:hint="eastAsia"/>
                <w:color w:val="auto"/>
                <w:sz w:val="18"/>
                <w:szCs w:val="18"/>
                <w:u w:val="none"/>
              </w:rPr>
              <w:t>年</w:t>
            </w:r>
          </w:p>
        </w:tc>
        <w:tc>
          <w:tcPr>
            <w:tcW w:w="818" w:type="dxa"/>
            <w:vAlign w:val="center"/>
          </w:tcPr>
          <w:p w14:paraId="6F5F5195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2017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年</w:t>
            </w:r>
            <w: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"http://mathscinet.ams.org/mathscinet/2006/mathscinet/search/publications.html?pg1=ISSI&amp;s1=349579" </w:instrText>
            </w:r>
            <w:r>
              <w:fldChar w:fldCharType="separate"/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519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期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end"/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343–365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页</w:t>
            </w:r>
          </w:p>
        </w:tc>
        <w:tc>
          <w:tcPr>
            <w:tcW w:w="1118" w:type="dxa"/>
            <w:vAlign w:val="center"/>
          </w:tcPr>
          <w:p w14:paraId="36C9BE56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Hu, Dan</w:t>
              </w:r>
            </w:hyperlink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; </w:t>
            </w:r>
            <w:hyperlink r:id="rId27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Li, Xueliang</w:t>
              </w:r>
            </w:hyperlink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; </w:t>
            </w:r>
            <w:hyperlink r:id="rId28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Liu, Xiaogang</w:t>
              </w:r>
            </w:hyperlink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; </w:t>
            </w:r>
            <w:hyperlink r:id="rId29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Zhang, Shenggui</w:t>
              </w:r>
            </w:hyperlink>
          </w:p>
        </w:tc>
        <w:tc>
          <w:tcPr>
            <w:tcW w:w="800" w:type="dxa"/>
            <w:vAlign w:val="center"/>
          </w:tcPr>
          <w:p w14:paraId="7497B0CC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Zhang, Shenggui</w:t>
              </w:r>
            </w:hyperlink>
          </w:p>
        </w:tc>
        <w:tc>
          <w:tcPr>
            <w:tcW w:w="946" w:type="dxa"/>
            <w:vAlign w:val="center"/>
          </w:tcPr>
          <w:p w14:paraId="7A666DDA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Hu, Dan</w:t>
              </w:r>
            </w:hyperlink>
          </w:p>
        </w:tc>
        <w:tc>
          <w:tcPr>
            <w:tcW w:w="990" w:type="dxa"/>
            <w:vAlign w:val="center"/>
          </w:tcPr>
          <w:p w14:paraId="46914C31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胡丹，李学良，刘晓刚，张胜贵</w:t>
            </w:r>
          </w:p>
        </w:tc>
        <w:tc>
          <w:tcPr>
            <w:tcW w:w="500" w:type="dxa"/>
            <w:vAlign w:val="center"/>
          </w:tcPr>
          <w:p w14:paraId="4F24C15A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7" w:type="dxa"/>
            <w:vAlign w:val="center"/>
          </w:tcPr>
          <w:p w14:paraId="501A7375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</w:p>
        </w:tc>
        <w:tc>
          <w:tcPr>
            <w:tcW w:w="600" w:type="dxa"/>
            <w:vAlign w:val="center"/>
          </w:tcPr>
          <w:p w14:paraId="21CC4093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刘晓刚，张胜贵</w:t>
            </w:r>
          </w:p>
        </w:tc>
        <w:tc>
          <w:tcPr>
            <w:tcW w:w="626" w:type="dxa"/>
            <w:vAlign w:val="center"/>
          </w:tcPr>
          <w:p w14:paraId="33D5FE8D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453F03" w14:paraId="162CF759" w14:textId="77777777">
        <w:tc>
          <w:tcPr>
            <w:tcW w:w="342" w:type="dxa"/>
            <w:vAlign w:val="center"/>
          </w:tcPr>
          <w:p w14:paraId="3167E92D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1410" w:type="dxa"/>
            <w:vAlign w:val="center"/>
          </w:tcPr>
          <w:p w14:paraId="7A6943ED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</w:rPr>
              <w:t>Spectral analogues of Erdős' and Moon-Moser's theorems on Hamilton cycles</w:t>
            </w:r>
          </w:p>
        </w:tc>
        <w:tc>
          <w:tcPr>
            <w:tcW w:w="809" w:type="dxa"/>
            <w:vAlign w:val="center"/>
          </w:tcPr>
          <w:p w14:paraId="335FE079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>
                <w:rPr>
                  <w:rStyle w:val="a9"/>
                  <w:rFonts w:ascii="Times New Roman" w:hAnsi="Times New Roman" w:cs="Times New Roman"/>
                  <w:i w:val="0"/>
                  <w:iCs w:val="0"/>
                  <w:sz w:val="18"/>
                  <w:szCs w:val="18"/>
                </w:rPr>
                <w:t>Linear Multilinear Algebra</w:t>
              </w:r>
            </w:hyperlink>
          </w:p>
        </w:tc>
        <w:tc>
          <w:tcPr>
            <w:tcW w:w="400" w:type="dxa"/>
            <w:vAlign w:val="center"/>
          </w:tcPr>
          <w:p w14:paraId="003341BA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>
              <w:rPr>
                <w:rStyle w:val="aa"/>
                <w:rFonts w:ascii="Times New Roman" w:hAnsi="Times New Roman" w:cs="Times New Roman" w:hint="eastAsia"/>
                <w:color w:val="auto"/>
                <w:sz w:val="18"/>
                <w:szCs w:val="18"/>
                <w:u w:val="none"/>
              </w:rPr>
              <w:t>年</w:t>
            </w:r>
          </w:p>
        </w:tc>
        <w:tc>
          <w:tcPr>
            <w:tcW w:w="818" w:type="dxa"/>
            <w:vAlign w:val="center"/>
          </w:tcPr>
          <w:p w14:paraId="496D1FC9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年</w:t>
            </w:r>
            <w: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"http://mathscinet.ams.org/mathscinet/2006/mathscinet/search/publications.html?pg1=ISSI&amp;s1=345188" </w:instrText>
            </w:r>
            <w:r>
              <w:fldChar w:fldCharType="separate"/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64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期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2252–2269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1118" w:type="dxa"/>
            <w:vAlign w:val="center"/>
          </w:tcPr>
          <w:p w14:paraId="7A694A18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Li, Binlong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; </w:t>
            </w:r>
            <w:hyperlink r:id="rId34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Ning, Bo</w:t>
              </w:r>
            </w:hyperlink>
          </w:p>
        </w:tc>
        <w:tc>
          <w:tcPr>
            <w:tcW w:w="800" w:type="dxa"/>
            <w:vAlign w:val="center"/>
          </w:tcPr>
          <w:p w14:paraId="344C6E69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Ning, Bo</w:t>
              </w:r>
            </w:hyperlink>
          </w:p>
        </w:tc>
        <w:tc>
          <w:tcPr>
            <w:tcW w:w="946" w:type="dxa"/>
            <w:vAlign w:val="center"/>
          </w:tcPr>
          <w:p w14:paraId="73347700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36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Li, Binlong</w:t>
              </w:r>
            </w:hyperlink>
          </w:p>
        </w:tc>
        <w:tc>
          <w:tcPr>
            <w:tcW w:w="990" w:type="dxa"/>
            <w:vAlign w:val="center"/>
          </w:tcPr>
          <w:p w14:paraId="3EC6386E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李斌龙，宁博</w:t>
            </w:r>
          </w:p>
        </w:tc>
        <w:tc>
          <w:tcPr>
            <w:tcW w:w="500" w:type="dxa"/>
            <w:vAlign w:val="center"/>
          </w:tcPr>
          <w:p w14:paraId="556FB07F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37" w:type="dxa"/>
            <w:vAlign w:val="center"/>
          </w:tcPr>
          <w:p w14:paraId="38D2DE7D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</w:p>
        </w:tc>
        <w:tc>
          <w:tcPr>
            <w:tcW w:w="600" w:type="dxa"/>
            <w:vAlign w:val="center"/>
          </w:tcPr>
          <w:p w14:paraId="0CAE3FE6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李斌龙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，宁博</w:t>
            </w:r>
          </w:p>
        </w:tc>
        <w:tc>
          <w:tcPr>
            <w:tcW w:w="626" w:type="dxa"/>
            <w:vAlign w:val="center"/>
          </w:tcPr>
          <w:p w14:paraId="13D60FE8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453F03" w14:paraId="44E42173" w14:textId="77777777">
        <w:tc>
          <w:tcPr>
            <w:tcW w:w="342" w:type="dxa"/>
            <w:vAlign w:val="center"/>
          </w:tcPr>
          <w:p w14:paraId="5619D06C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1410" w:type="dxa"/>
            <w:vAlign w:val="center"/>
          </w:tcPr>
          <w:p w14:paraId="375D96D4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Spectral analogues of Moon-Moser's theorem on Hamilton paths in bipartite </w:t>
            </w: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graphs</w:t>
            </w:r>
          </w:p>
        </w:tc>
        <w:tc>
          <w:tcPr>
            <w:tcW w:w="809" w:type="dxa"/>
            <w:vAlign w:val="center"/>
          </w:tcPr>
          <w:p w14:paraId="1C700375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lastRenderedPageBreak/>
              <w:t>Linear Algebra Appl.</w:t>
            </w:r>
          </w:p>
        </w:tc>
        <w:tc>
          <w:tcPr>
            <w:tcW w:w="400" w:type="dxa"/>
            <w:vAlign w:val="center"/>
          </w:tcPr>
          <w:p w14:paraId="10415B13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2017</w:t>
            </w:r>
            <w:r>
              <w:rPr>
                <w:rStyle w:val="aa"/>
                <w:rFonts w:ascii="Times New Roman" w:hAnsi="Times New Roman" w:cs="Times New Roman" w:hint="eastAsia"/>
                <w:color w:val="auto"/>
                <w:sz w:val="18"/>
                <w:szCs w:val="18"/>
                <w:u w:val="none"/>
              </w:rPr>
              <w:t>年</w:t>
            </w:r>
          </w:p>
        </w:tc>
        <w:tc>
          <w:tcPr>
            <w:tcW w:w="818" w:type="dxa"/>
            <w:vAlign w:val="center"/>
          </w:tcPr>
          <w:p w14:paraId="364FAAE4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年</w:t>
            </w:r>
            <w: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"http://mathscinet.ams.org/mathscinet/2006/mathscinet/search/publications.html?pg1=ISSI&amp;s1=348267" </w:instrText>
            </w:r>
            <w:r>
              <w:fldChar w:fldCharType="separate"/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515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期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180–195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页</w:t>
            </w:r>
          </w:p>
        </w:tc>
        <w:tc>
          <w:tcPr>
            <w:tcW w:w="1118" w:type="dxa"/>
            <w:vAlign w:val="center"/>
          </w:tcPr>
          <w:p w14:paraId="295BAF24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Li, Binlong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; </w:t>
            </w:r>
            <w:hyperlink r:id="rId38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Ning, Bo</w:t>
              </w:r>
            </w:hyperlink>
          </w:p>
        </w:tc>
        <w:tc>
          <w:tcPr>
            <w:tcW w:w="800" w:type="dxa"/>
            <w:vAlign w:val="center"/>
          </w:tcPr>
          <w:p w14:paraId="3D5AC867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Ning, Bo</w:t>
              </w:r>
            </w:hyperlink>
          </w:p>
        </w:tc>
        <w:tc>
          <w:tcPr>
            <w:tcW w:w="946" w:type="dxa"/>
            <w:vAlign w:val="center"/>
          </w:tcPr>
          <w:p w14:paraId="5EC6E677" w14:textId="77777777" w:rsidR="00453F03" w:rsidRDefault="00000000">
            <w:pPr>
              <w:spacing w:line="300" w:lineRule="exact"/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40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Li, Binlong</w:t>
              </w:r>
            </w:hyperlink>
          </w:p>
        </w:tc>
        <w:tc>
          <w:tcPr>
            <w:tcW w:w="990" w:type="dxa"/>
            <w:vAlign w:val="center"/>
          </w:tcPr>
          <w:p w14:paraId="0F845546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李斌龙，宁博</w:t>
            </w:r>
          </w:p>
        </w:tc>
        <w:tc>
          <w:tcPr>
            <w:tcW w:w="500" w:type="dxa"/>
            <w:vAlign w:val="center"/>
          </w:tcPr>
          <w:p w14:paraId="62C82370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7" w:type="dxa"/>
            <w:vAlign w:val="center"/>
          </w:tcPr>
          <w:p w14:paraId="330464B1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</w:p>
        </w:tc>
        <w:tc>
          <w:tcPr>
            <w:tcW w:w="600" w:type="dxa"/>
            <w:vAlign w:val="center"/>
          </w:tcPr>
          <w:p w14:paraId="4A97AE72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李斌龙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，宁博</w:t>
            </w:r>
          </w:p>
        </w:tc>
        <w:tc>
          <w:tcPr>
            <w:tcW w:w="626" w:type="dxa"/>
            <w:vAlign w:val="center"/>
          </w:tcPr>
          <w:p w14:paraId="380C2494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:rsidR="00453F03" w14:paraId="518C1ADC" w14:textId="77777777">
        <w:tc>
          <w:tcPr>
            <w:tcW w:w="342" w:type="dxa"/>
            <w:vAlign w:val="center"/>
          </w:tcPr>
          <w:p w14:paraId="7EE410E4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410" w:type="dxa"/>
            <w:vAlign w:val="center"/>
          </w:tcPr>
          <w:p w14:paraId="0E68EC0C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On a conjecture of Nikiforov involving a spectral radius condition for a graph to contain all trees</w:t>
            </w:r>
          </w:p>
        </w:tc>
        <w:tc>
          <w:tcPr>
            <w:tcW w:w="809" w:type="dxa"/>
            <w:vAlign w:val="center"/>
          </w:tcPr>
          <w:p w14:paraId="6A344D84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Discrete Math.</w:t>
            </w:r>
          </w:p>
        </w:tc>
        <w:tc>
          <w:tcPr>
            <w:tcW w:w="400" w:type="dxa"/>
            <w:vAlign w:val="center"/>
          </w:tcPr>
          <w:p w14:paraId="738EB3E4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2022</w:t>
            </w:r>
            <w:r>
              <w:rPr>
                <w:rStyle w:val="aa"/>
                <w:rFonts w:ascii="Times New Roman" w:hAnsi="Times New Roman" w:cs="Times New Roman" w:hint="eastAsia"/>
                <w:color w:val="auto"/>
                <w:sz w:val="18"/>
                <w:szCs w:val="18"/>
                <w:u w:val="none"/>
              </w:rPr>
              <w:t>年</w:t>
            </w:r>
          </w:p>
        </w:tc>
        <w:tc>
          <w:tcPr>
            <w:tcW w:w="818" w:type="dxa"/>
            <w:vAlign w:val="center"/>
          </w:tcPr>
          <w:p w14:paraId="44982418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2022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年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345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期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12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卷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1-11</w:t>
            </w: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页</w:t>
            </w:r>
          </w:p>
        </w:tc>
        <w:tc>
          <w:tcPr>
            <w:tcW w:w="1118" w:type="dxa"/>
            <w:vAlign w:val="center"/>
          </w:tcPr>
          <w:p w14:paraId="1BAD86B6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Liu, </w:t>
            </w:r>
            <w:proofErr w:type="spellStart"/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Xiangxiang</w:t>
            </w:r>
            <w:proofErr w:type="spellEnd"/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; Broersma, Hajo; Wang, </w:t>
            </w:r>
            <w:proofErr w:type="spellStart"/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Ligong</w:t>
            </w:r>
            <w:proofErr w:type="spellEnd"/>
          </w:p>
        </w:tc>
        <w:tc>
          <w:tcPr>
            <w:tcW w:w="800" w:type="dxa"/>
            <w:vAlign w:val="center"/>
          </w:tcPr>
          <w:p w14:paraId="6B15AD5C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Broersma, Hajo</w:t>
            </w:r>
          </w:p>
        </w:tc>
        <w:tc>
          <w:tcPr>
            <w:tcW w:w="946" w:type="dxa"/>
            <w:vAlign w:val="center"/>
          </w:tcPr>
          <w:p w14:paraId="39A899EF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Liu, </w:t>
            </w:r>
            <w:proofErr w:type="spellStart"/>
            <w:r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Xiangxiang</w:t>
            </w:r>
            <w:proofErr w:type="spellEnd"/>
          </w:p>
        </w:tc>
        <w:tc>
          <w:tcPr>
            <w:tcW w:w="990" w:type="dxa"/>
            <w:vAlign w:val="center"/>
          </w:tcPr>
          <w:p w14:paraId="142634E0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刘香香，王力工</w:t>
            </w:r>
          </w:p>
        </w:tc>
        <w:tc>
          <w:tcPr>
            <w:tcW w:w="500" w:type="dxa"/>
            <w:vAlign w:val="center"/>
          </w:tcPr>
          <w:p w14:paraId="18C7410E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14:paraId="2F177B19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</w:p>
        </w:tc>
        <w:tc>
          <w:tcPr>
            <w:tcW w:w="600" w:type="dxa"/>
            <w:vAlign w:val="center"/>
          </w:tcPr>
          <w:p w14:paraId="32DA2CB9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王力工</w:t>
            </w:r>
          </w:p>
        </w:tc>
        <w:tc>
          <w:tcPr>
            <w:tcW w:w="626" w:type="dxa"/>
            <w:vAlign w:val="center"/>
          </w:tcPr>
          <w:p w14:paraId="76F28959" w14:textId="77777777" w:rsidR="00453F03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</w:tbl>
    <w:p w14:paraId="06EF49C2" w14:textId="77777777" w:rsidR="00453F03" w:rsidRDefault="00453F03">
      <w:pPr>
        <w:pStyle w:val="a3"/>
        <w:spacing w:line="390" w:lineRule="exact"/>
        <w:ind w:firstLineChars="0" w:firstLine="0"/>
        <w:jc w:val="center"/>
        <w:rPr>
          <w:rFonts w:ascii="Times New Roman"/>
          <w:b/>
          <w:sz w:val="28"/>
        </w:rPr>
      </w:pPr>
    </w:p>
    <w:p w14:paraId="24ED572B" w14:textId="77777777" w:rsidR="00453F03" w:rsidRDefault="00000000">
      <w:pPr>
        <w:spacing w:line="390" w:lineRule="exact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/>
          <w:b/>
          <w:sz w:val="28"/>
          <w:szCs w:val="24"/>
        </w:rPr>
        <w:t>完成人合作关系情况汇总表</w:t>
      </w:r>
    </w:p>
    <w:p w14:paraId="4035CF3C" w14:textId="77777777" w:rsidR="00453F03" w:rsidRDefault="00453F03">
      <w:pPr>
        <w:spacing w:line="390" w:lineRule="exact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</w:p>
    <w:tbl>
      <w:tblPr>
        <w:tblW w:w="89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063"/>
        <w:gridCol w:w="1919"/>
        <w:gridCol w:w="1077"/>
        <w:gridCol w:w="2296"/>
        <w:gridCol w:w="1637"/>
      </w:tblGrid>
      <w:tr w:rsidR="00453F03" w14:paraId="7B524249" w14:textId="77777777">
        <w:trPr>
          <w:jc w:val="center"/>
        </w:trPr>
        <w:tc>
          <w:tcPr>
            <w:tcW w:w="954" w:type="dxa"/>
            <w:vAlign w:val="center"/>
          </w:tcPr>
          <w:p w14:paraId="6B5BF6A1" w14:textId="77777777" w:rsidR="00453F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063" w:type="dxa"/>
            <w:vAlign w:val="center"/>
          </w:tcPr>
          <w:p w14:paraId="4211636B" w14:textId="77777777" w:rsidR="00453F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合作方式</w:t>
            </w:r>
          </w:p>
        </w:tc>
        <w:tc>
          <w:tcPr>
            <w:tcW w:w="1919" w:type="dxa"/>
            <w:vAlign w:val="center"/>
          </w:tcPr>
          <w:p w14:paraId="301FCD20" w14:textId="77777777" w:rsidR="00453F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合作关系人</w:t>
            </w:r>
          </w:p>
          <w:p w14:paraId="4F0D0284" w14:textId="77777777" w:rsidR="00453F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及排名</w:t>
            </w:r>
          </w:p>
        </w:tc>
        <w:tc>
          <w:tcPr>
            <w:tcW w:w="1077" w:type="dxa"/>
            <w:vAlign w:val="center"/>
          </w:tcPr>
          <w:p w14:paraId="41265D24" w14:textId="77777777" w:rsidR="00453F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合作时间</w:t>
            </w:r>
          </w:p>
        </w:tc>
        <w:tc>
          <w:tcPr>
            <w:tcW w:w="2296" w:type="dxa"/>
            <w:vAlign w:val="center"/>
          </w:tcPr>
          <w:p w14:paraId="77D00A16" w14:textId="77777777" w:rsidR="00453F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合作成果</w:t>
            </w:r>
          </w:p>
        </w:tc>
        <w:tc>
          <w:tcPr>
            <w:tcW w:w="1637" w:type="dxa"/>
            <w:vAlign w:val="center"/>
          </w:tcPr>
          <w:p w14:paraId="031FF04C" w14:textId="77777777" w:rsidR="00453F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证明材料</w:t>
            </w:r>
          </w:p>
        </w:tc>
      </w:tr>
      <w:tr w:rsidR="00453F03" w14:paraId="43C2D00F" w14:textId="77777777">
        <w:trPr>
          <w:jc w:val="center"/>
        </w:trPr>
        <w:tc>
          <w:tcPr>
            <w:tcW w:w="954" w:type="dxa"/>
            <w:vAlign w:val="center"/>
          </w:tcPr>
          <w:p w14:paraId="1DC5F0F2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063" w:type="dxa"/>
            <w:vAlign w:val="center"/>
          </w:tcPr>
          <w:p w14:paraId="4DB93939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共同立项</w:t>
            </w:r>
          </w:p>
        </w:tc>
        <w:tc>
          <w:tcPr>
            <w:tcW w:w="1919" w:type="dxa"/>
            <w:vAlign w:val="center"/>
          </w:tcPr>
          <w:p w14:paraId="55D51A38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王力工（第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），刘晓刚（第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077" w:type="dxa"/>
            <w:vAlign w:val="center"/>
          </w:tcPr>
          <w:p w14:paraId="6B5BC05D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2019-2022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2296" w:type="dxa"/>
            <w:vAlign w:val="center"/>
          </w:tcPr>
          <w:p w14:paraId="39EFB0D0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国家自然科学基金面上项目：有向图与符号有向图的谱理论研究（</w:t>
            </w:r>
            <w:r>
              <w:rPr>
                <w:rFonts w:ascii="Times New Roman" w:eastAsia="宋体" w:hAnsi="Times New Roman" w:cs="Times New Roman"/>
                <w:szCs w:val="21"/>
              </w:rPr>
              <w:t>11871398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637" w:type="dxa"/>
            <w:vAlign w:val="center"/>
          </w:tcPr>
          <w:p w14:paraId="3B5EED4F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项目计划书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和结题证明</w:t>
            </w:r>
          </w:p>
        </w:tc>
      </w:tr>
      <w:tr w:rsidR="00453F03" w14:paraId="6672EFE8" w14:textId="77777777">
        <w:trPr>
          <w:jc w:val="center"/>
        </w:trPr>
        <w:tc>
          <w:tcPr>
            <w:tcW w:w="954" w:type="dxa"/>
            <w:vAlign w:val="center"/>
          </w:tcPr>
          <w:p w14:paraId="23B4998E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063" w:type="dxa"/>
            <w:vAlign w:val="center"/>
          </w:tcPr>
          <w:p w14:paraId="6273A8B6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论文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合著</w:t>
            </w:r>
          </w:p>
        </w:tc>
        <w:tc>
          <w:tcPr>
            <w:tcW w:w="1919" w:type="dxa"/>
            <w:vAlign w:val="center"/>
          </w:tcPr>
          <w:p w14:paraId="0A1C3CF1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刘晓刚（第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），张胜贵（第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077" w:type="dxa"/>
            <w:vAlign w:val="center"/>
          </w:tcPr>
          <w:p w14:paraId="785A8F76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2017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2296" w:type="dxa"/>
            <w:vAlign w:val="center"/>
          </w:tcPr>
          <w:p w14:paraId="453E9E9F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The spectral distribution of random mixed graphs</w:t>
            </w:r>
          </w:p>
        </w:tc>
        <w:tc>
          <w:tcPr>
            <w:tcW w:w="1637" w:type="dxa"/>
            <w:vAlign w:val="center"/>
          </w:tcPr>
          <w:p w14:paraId="0E58243D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代表性论文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检索证明</w:t>
            </w:r>
          </w:p>
        </w:tc>
      </w:tr>
      <w:tr w:rsidR="00453F03" w14:paraId="5B124F64" w14:textId="77777777">
        <w:trPr>
          <w:jc w:val="center"/>
        </w:trPr>
        <w:tc>
          <w:tcPr>
            <w:tcW w:w="954" w:type="dxa"/>
            <w:vAlign w:val="center"/>
          </w:tcPr>
          <w:p w14:paraId="626A7683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14:paraId="29517AA0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共同立项</w:t>
            </w:r>
          </w:p>
        </w:tc>
        <w:tc>
          <w:tcPr>
            <w:tcW w:w="1919" w:type="dxa"/>
            <w:vAlign w:val="center"/>
          </w:tcPr>
          <w:p w14:paraId="35DA0958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张胜贵（第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），李斌龙（第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077" w:type="dxa"/>
            <w:vAlign w:val="center"/>
          </w:tcPr>
          <w:p w14:paraId="08A537CF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2017-2020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2296" w:type="dxa"/>
            <w:vAlign w:val="center"/>
          </w:tcPr>
          <w:p w14:paraId="455AB493" w14:textId="77777777" w:rsidR="00453F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国家自然科学基金面上项目：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边着色图中正常着色的欧拉环游和哈密尔顿圈（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11671320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37" w:type="dxa"/>
            <w:vAlign w:val="center"/>
          </w:tcPr>
          <w:p w14:paraId="43CE43F8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项目计划书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和结题证明</w:t>
            </w:r>
          </w:p>
        </w:tc>
      </w:tr>
      <w:tr w:rsidR="00453F03" w14:paraId="13935DDB" w14:textId="77777777">
        <w:trPr>
          <w:jc w:val="center"/>
        </w:trPr>
        <w:tc>
          <w:tcPr>
            <w:tcW w:w="954" w:type="dxa"/>
            <w:vAlign w:val="center"/>
          </w:tcPr>
          <w:p w14:paraId="687CA869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063" w:type="dxa"/>
            <w:vAlign w:val="center"/>
          </w:tcPr>
          <w:p w14:paraId="1155B25E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论文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合著</w:t>
            </w:r>
          </w:p>
        </w:tc>
        <w:tc>
          <w:tcPr>
            <w:tcW w:w="1919" w:type="dxa"/>
            <w:vAlign w:val="center"/>
          </w:tcPr>
          <w:p w14:paraId="1FA87B0B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李斌龙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，宁博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077" w:type="dxa"/>
            <w:vAlign w:val="center"/>
          </w:tcPr>
          <w:p w14:paraId="1D8525FF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2016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2296" w:type="dxa"/>
            <w:vAlign w:val="center"/>
          </w:tcPr>
          <w:p w14:paraId="180F68AD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Spectral analogues of Erdős' and Moon-Moser's theorems on Hamilton cycles</w:t>
            </w:r>
          </w:p>
        </w:tc>
        <w:tc>
          <w:tcPr>
            <w:tcW w:w="1637" w:type="dxa"/>
            <w:vAlign w:val="center"/>
          </w:tcPr>
          <w:p w14:paraId="222F81CD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代表性论文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检索证明</w:t>
            </w:r>
          </w:p>
        </w:tc>
      </w:tr>
      <w:tr w:rsidR="00453F03" w14:paraId="1B207BC2" w14:textId="77777777">
        <w:trPr>
          <w:jc w:val="center"/>
        </w:trPr>
        <w:tc>
          <w:tcPr>
            <w:tcW w:w="954" w:type="dxa"/>
            <w:vAlign w:val="center"/>
          </w:tcPr>
          <w:p w14:paraId="17845FDF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063" w:type="dxa"/>
            <w:vAlign w:val="center"/>
          </w:tcPr>
          <w:p w14:paraId="4C5EA229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论文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合著</w:t>
            </w:r>
          </w:p>
        </w:tc>
        <w:tc>
          <w:tcPr>
            <w:tcW w:w="1919" w:type="dxa"/>
            <w:vAlign w:val="center"/>
          </w:tcPr>
          <w:p w14:paraId="657FE8EB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李斌龙（第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），宁博（第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077" w:type="dxa"/>
            <w:vAlign w:val="center"/>
          </w:tcPr>
          <w:p w14:paraId="77175A08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2017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2296" w:type="dxa"/>
            <w:vAlign w:val="center"/>
          </w:tcPr>
          <w:p w14:paraId="55E5DCDE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Spectral analogues of Moon-Moser's theorem on Hamilton paths in bipartite graphs</w:t>
            </w:r>
          </w:p>
        </w:tc>
        <w:tc>
          <w:tcPr>
            <w:tcW w:w="1637" w:type="dxa"/>
            <w:vAlign w:val="center"/>
          </w:tcPr>
          <w:p w14:paraId="6E570324" w14:textId="77777777" w:rsidR="00453F03" w:rsidRDefault="0000000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代表性论文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检索证明</w:t>
            </w:r>
          </w:p>
        </w:tc>
      </w:tr>
    </w:tbl>
    <w:p w14:paraId="483888BC" w14:textId="77777777" w:rsidR="00453F03" w:rsidRDefault="00453F03"/>
    <w:p w14:paraId="3BE2642C" w14:textId="77777777" w:rsidR="00453F03" w:rsidRDefault="00453F03"/>
    <w:sectPr w:rsidR="00453F0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0B655" w14:textId="77777777" w:rsidR="00EA3854" w:rsidRDefault="00EA3854" w:rsidP="00826C45">
      <w:r>
        <w:separator/>
      </w:r>
    </w:p>
  </w:endnote>
  <w:endnote w:type="continuationSeparator" w:id="0">
    <w:p w14:paraId="0502FC5D" w14:textId="77777777" w:rsidR="00EA3854" w:rsidRDefault="00EA3854" w:rsidP="0082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FangSong_GB2312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D66C0" w14:textId="77777777" w:rsidR="00EA3854" w:rsidRDefault="00EA3854" w:rsidP="00826C45">
      <w:r>
        <w:separator/>
      </w:r>
    </w:p>
  </w:footnote>
  <w:footnote w:type="continuationSeparator" w:id="0">
    <w:p w14:paraId="691E0C4D" w14:textId="77777777" w:rsidR="00EA3854" w:rsidRDefault="00EA3854" w:rsidP="0082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9315C"/>
    <w:multiLevelType w:val="singleLevel"/>
    <w:tmpl w:val="7C69315C"/>
    <w:lvl w:ilvl="0">
      <w:start w:val="1"/>
      <w:numFmt w:val="decimal"/>
      <w:suff w:val="space"/>
      <w:lvlText w:val="%1."/>
      <w:lvlJc w:val="left"/>
    </w:lvl>
  </w:abstractNum>
  <w:num w:numId="1" w16cid:durableId="101753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ZhMjA4MTU3ZmM3ODQwNjRiYjQzYzE5YmE5YmZiZTAifQ=="/>
    <w:docVar w:name="KSO_WPS_MARK_KEY" w:val="0b024b8b-dd86-46d7-93a1-d525cb165f5b"/>
  </w:docVars>
  <w:rsids>
    <w:rsidRoot w:val="001938A0"/>
    <w:rsid w:val="000A25AF"/>
    <w:rsid w:val="0016521F"/>
    <w:rsid w:val="001938A0"/>
    <w:rsid w:val="00205F09"/>
    <w:rsid w:val="00264021"/>
    <w:rsid w:val="002A16F7"/>
    <w:rsid w:val="002B6497"/>
    <w:rsid w:val="002F49E2"/>
    <w:rsid w:val="00301B88"/>
    <w:rsid w:val="00340656"/>
    <w:rsid w:val="00443228"/>
    <w:rsid w:val="00453F03"/>
    <w:rsid w:val="004D536E"/>
    <w:rsid w:val="0051682D"/>
    <w:rsid w:val="00536615"/>
    <w:rsid w:val="00543514"/>
    <w:rsid w:val="00546CEB"/>
    <w:rsid w:val="005743A1"/>
    <w:rsid w:val="00577D84"/>
    <w:rsid w:val="005B41C6"/>
    <w:rsid w:val="0067692D"/>
    <w:rsid w:val="006B32BA"/>
    <w:rsid w:val="006D58EF"/>
    <w:rsid w:val="0079420F"/>
    <w:rsid w:val="007C2DBA"/>
    <w:rsid w:val="007E1082"/>
    <w:rsid w:val="00826C45"/>
    <w:rsid w:val="008277AA"/>
    <w:rsid w:val="008418C1"/>
    <w:rsid w:val="008E37CE"/>
    <w:rsid w:val="008E4282"/>
    <w:rsid w:val="0094635B"/>
    <w:rsid w:val="009569E9"/>
    <w:rsid w:val="009E3728"/>
    <w:rsid w:val="00A174B0"/>
    <w:rsid w:val="00A4766D"/>
    <w:rsid w:val="00A56053"/>
    <w:rsid w:val="00A645BC"/>
    <w:rsid w:val="00AA06F1"/>
    <w:rsid w:val="00AE3D4A"/>
    <w:rsid w:val="00B0063F"/>
    <w:rsid w:val="00B30CC1"/>
    <w:rsid w:val="00B361E3"/>
    <w:rsid w:val="00B3635A"/>
    <w:rsid w:val="00B826C6"/>
    <w:rsid w:val="00B87738"/>
    <w:rsid w:val="00BD35E2"/>
    <w:rsid w:val="00BF147F"/>
    <w:rsid w:val="00C11CAE"/>
    <w:rsid w:val="00CC4838"/>
    <w:rsid w:val="00D330AD"/>
    <w:rsid w:val="00DE45CD"/>
    <w:rsid w:val="00DF2450"/>
    <w:rsid w:val="00DF5562"/>
    <w:rsid w:val="00E324DC"/>
    <w:rsid w:val="00E573B0"/>
    <w:rsid w:val="00E612CC"/>
    <w:rsid w:val="00E8469F"/>
    <w:rsid w:val="00EA3854"/>
    <w:rsid w:val="00EA6E04"/>
    <w:rsid w:val="00F30891"/>
    <w:rsid w:val="00F318FA"/>
    <w:rsid w:val="00F46D15"/>
    <w:rsid w:val="00F60544"/>
    <w:rsid w:val="00F824B8"/>
    <w:rsid w:val="00FB127A"/>
    <w:rsid w:val="01F64D0F"/>
    <w:rsid w:val="051F69AB"/>
    <w:rsid w:val="075B0D2E"/>
    <w:rsid w:val="0AB21872"/>
    <w:rsid w:val="0C5E046B"/>
    <w:rsid w:val="113D35D8"/>
    <w:rsid w:val="11E9324C"/>
    <w:rsid w:val="12B5207C"/>
    <w:rsid w:val="15C25CC3"/>
    <w:rsid w:val="1C4F52DE"/>
    <w:rsid w:val="1DAE34A0"/>
    <w:rsid w:val="200C3E1E"/>
    <w:rsid w:val="22727561"/>
    <w:rsid w:val="22C81958"/>
    <w:rsid w:val="28862099"/>
    <w:rsid w:val="2AA5018F"/>
    <w:rsid w:val="2C7D6C10"/>
    <w:rsid w:val="2CB05050"/>
    <w:rsid w:val="2D090565"/>
    <w:rsid w:val="2DDC1FB0"/>
    <w:rsid w:val="2E0777D8"/>
    <w:rsid w:val="323305D5"/>
    <w:rsid w:val="336254B1"/>
    <w:rsid w:val="35143FF7"/>
    <w:rsid w:val="3AE113B1"/>
    <w:rsid w:val="3BBD6798"/>
    <w:rsid w:val="40E165AE"/>
    <w:rsid w:val="41D96B6F"/>
    <w:rsid w:val="4262767F"/>
    <w:rsid w:val="4302550C"/>
    <w:rsid w:val="433068ED"/>
    <w:rsid w:val="46C45F33"/>
    <w:rsid w:val="4A527BD5"/>
    <w:rsid w:val="4A8A118A"/>
    <w:rsid w:val="4E5D1434"/>
    <w:rsid w:val="4E723950"/>
    <w:rsid w:val="5116540B"/>
    <w:rsid w:val="59F87626"/>
    <w:rsid w:val="5F161360"/>
    <w:rsid w:val="699B6A4B"/>
    <w:rsid w:val="73CA54E7"/>
    <w:rsid w:val="763444AF"/>
    <w:rsid w:val="77AA1B6C"/>
    <w:rsid w:val="78191DD7"/>
    <w:rsid w:val="78564483"/>
    <w:rsid w:val="787E3735"/>
    <w:rsid w:val="7BE81FC4"/>
    <w:rsid w:val="7CE02C9B"/>
    <w:rsid w:val="7E90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B24C2"/>
  <w15:docId w15:val="{BFB13011-AC6C-400B-A59E-DD7DE27B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autoRedefine/>
    <w:uiPriority w:val="20"/>
    <w:qFormat/>
    <w:rPr>
      <w:i/>
      <w:iCs/>
    </w:rPr>
  </w:style>
  <w:style w:type="character" w:styleId="aa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thscinet.ams.org/mathscinet/2006/mathscinet/search/journaldoc.html?id=1985" TargetMode="External"/><Relationship Id="rId18" Type="http://schemas.openxmlformats.org/officeDocument/2006/relationships/hyperlink" Target="http://mathscinet.ams.org/mathscinet/2006/mathscinet/search/author.html?mrauthid=840121" TargetMode="External"/><Relationship Id="rId26" Type="http://schemas.openxmlformats.org/officeDocument/2006/relationships/hyperlink" Target="http://mathscinet.ams.org/mathscinet/2006/mathscinet/search/author.html?mrauthid=1166493" TargetMode="External"/><Relationship Id="rId39" Type="http://schemas.openxmlformats.org/officeDocument/2006/relationships/hyperlink" Target="http://mathscinet.ams.org/mathscinet/2006/mathscinet/search/author.html?mrauthid=1022010" TargetMode="External"/><Relationship Id="rId21" Type="http://schemas.openxmlformats.org/officeDocument/2006/relationships/hyperlink" Target="http://mathscinet.ams.org/mathscinet/2006/mathscinet/search/author.html?mrauthid=840121" TargetMode="External"/><Relationship Id="rId34" Type="http://schemas.openxmlformats.org/officeDocument/2006/relationships/hyperlink" Target="http://mathscinet.ams.org/mathscinet/2006/mathscinet/search/author.html?mrauthid=1022010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://mathscinet.ams.org/mathscinet/2006/mathscinet/search/author.html?mrauthid=811611" TargetMode="External"/><Relationship Id="rId20" Type="http://schemas.openxmlformats.org/officeDocument/2006/relationships/hyperlink" Target="http://mathscinet.ams.org/mathscinet/2006/mathscinet/search/author.html?mrauthid=913182" TargetMode="External"/><Relationship Id="rId29" Type="http://schemas.openxmlformats.org/officeDocument/2006/relationships/hyperlink" Target="http://mathscinet.ams.org/mathscinet/2006/mathscinet/search/author.html?mrauthid=60323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mathscinet.ams.org/mathscinet/2006/mathscinet/search/author.html?mrauthid=913182" TargetMode="External"/><Relationship Id="rId32" Type="http://schemas.openxmlformats.org/officeDocument/2006/relationships/hyperlink" Target="http://mathscinet.ams.org/mathscinet/2006/mathscinet/search/journaldoc.html?id=5754" TargetMode="External"/><Relationship Id="rId37" Type="http://schemas.openxmlformats.org/officeDocument/2006/relationships/hyperlink" Target="http://mathscinet.ams.org/mathscinet/2006/mathscinet/search/author.html?mrauthid=895633" TargetMode="External"/><Relationship Id="rId40" Type="http://schemas.openxmlformats.org/officeDocument/2006/relationships/hyperlink" Target="http://mathscinet.ams.org/mathscinet/2006/mathscinet/search/author.html?mrauthid=8956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thscinet.ams.org/mathscinet/2006/mathscinet/search/author.html?mrauthid=840121" TargetMode="External"/><Relationship Id="rId23" Type="http://schemas.openxmlformats.org/officeDocument/2006/relationships/hyperlink" Target="http://mathscinet.ams.org/mathscinet/2006/mathscinet/search/author.html?mrauthid=913182" TargetMode="External"/><Relationship Id="rId28" Type="http://schemas.openxmlformats.org/officeDocument/2006/relationships/hyperlink" Target="http://mathscinet.ams.org/mathscinet/2006/mathscinet/search/author.html?mrauthid=840121" TargetMode="External"/><Relationship Id="rId36" Type="http://schemas.openxmlformats.org/officeDocument/2006/relationships/hyperlink" Target="http://mathscinet.ams.org/mathscinet/2006/mathscinet/search/author.html?mrauthid=895633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://mathscinet.ams.org/mathscinet/2006/mathscinet/search/journaldoc.html?id=643" TargetMode="External"/><Relationship Id="rId31" Type="http://schemas.openxmlformats.org/officeDocument/2006/relationships/hyperlink" Target="http://mathscinet.ams.org/mathscinet/2006/mathscinet/search/author.html?mrauthid=11664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mathscinet.ams.org/mathscinet/2006/mathscinet/search/journaldoc.html?id=5754" TargetMode="External"/><Relationship Id="rId22" Type="http://schemas.openxmlformats.org/officeDocument/2006/relationships/hyperlink" Target="http://mathscinet.ams.org/mathscinet/2006/mathscinet/search/author.html?mrauthid=1088989" TargetMode="External"/><Relationship Id="rId27" Type="http://schemas.openxmlformats.org/officeDocument/2006/relationships/hyperlink" Target="http://mathscinet.ams.org/mathscinet/2006/mathscinet/search/author.html?mrauthid=233794" TargetMode="External"/><Relationship Id="rId30" Type="http://schemas.openxmlformats.org/officeDocument/2006/relationships/hyperlink" Target="http://mathscinet.ams.org/mathscinet/2006/mathscinet/search/author.html?mrauthid=603232" TargetMode="External"/><Relationship Id="rId35" Type="http://schemas.openxmlformats.org/officeDocument/2006/relationships/hyperlink" Target="http://mathscinet.ams.org/mathscinet/2006/mathscinet/search/author.html?mrauthid=1022010" TargetMode="Externa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hyperlink" Target="http://mathscinet.ams.org/mathscinet/2006/mathscinet/search/author.html?mrauthid=840121" TargetMode="External"/><Relationship Id="rId25" Type="http://schemas.openxmlformats.org/officeDocument/2006/relationships/hyperlink" Target="http://mathscinet.ams.org/mathscinet/2006/mathscinet/search/journaldoc.html?id=1985" TargetMode="External"/><Relationship Id="rId33" Type="http://schemas.openxmlformats.org/officeDocument/2006/relationships/hyperlink" Target="http://mathscinet.ams.org/mathscinet/2006/mathscinet/search/author.html?mrauthid=895633" TargetMode="External"/><Relationship Id="rId38" Type="http://schemas.openxmlformats.org/officeDocument/2006/relationships/hyperlink" Target="http://mathscinet.ams.org/mathscinet/2006/mathscinet/search/author.html?mrauthid=102201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5909</Characters>
  <Application>Microsoft Office Word</Application>
  <DocSecurity>0</DocSecurity>
  <Lines>49</Lines>
  <Paragraphs>13</Paragraphs>
  <ScaleCrop>false</ScaleCrop>
  <Company>中国石油大学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王彩红</dc:creator>
  <cp:lastModifiedBy>kai nan</cp:lastModifiedBy>
  <cp:revision>4</cp:revision>
  <dcterms:created xsi:type="dcterms:W3CDTF">2024-03-06T13:33:00Z</dcterms:created>
  <dcterms:modified xsi:type="dcterms:W3CDTF">2024-03-07T13:32:00Z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C1BF9BE6751C470A8A10E3199BE974C1_12</vt:lpwstr>
  </property>
</Properties>
</file>